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33850" w14:textId="77777777" w:rsidR="00AA5C4B" w:rsidRPr="00350138" w:rsidRDefault="00AA5C4B" w:rsidP="00350138">
      <w:pPr>
        <w:spacing w:after="0" w:line="240" w:lineRule="auto"/>
        <w:jc w:val="center"/>
        <w:rPr>
          <w:rFonts w:ascii="Arial" w:hAnsi="Arial" w:cs="Arial"/>
          <w:b/>
          <w:lang w:val="id-ID"/>
        </w:rPr>
      </w:pPr>
      <w:r w:rsidRPr="00350138">
        <w:rPr>
          <w:rFonts w:ascii="Arial" w:hAnsi="Arial" w:cs="Arial"/>
          <w:b/>
          <w:noProof/>
          <w:lang w:val="id-ID"/>
        </w:rPr>
        <w:drawing>
          <wp:inline distT="0" distB="0" distL="0" distR="0" wp14:anchorId="118292CC" wp14:editId="59464A30">
            <wp:extent cx="905510" cy="85407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5510" cy="854075"/>
                    </a:xfrm>
                    <a:prstGeom prst="rect">
                      <a:avLst/>
                    </a:prstGeom>
                    <a:noFill/>
                    <a:ln>
                      <a:noFill/>
                    </a:ln>
                  </pic:spPr>
                </pic:pic>
              </a:graphicData>
            </a:graphic>
          </wp:inline>
        </w:drawing>
      </w:r>
    </w:p>
    <w:p w14:paraId="4D240ADC" w14:textId="77777777" w:rsidR="00AA5C4B" w:rsidRPr="00350138" w:rsidRDefault="00AA5C4B" w:rsidP="00350138">
      <w:pPr>
        <w:spacing w:after="0" w:line="240" w:lineRule="auto"/>
        <w:jc w:val="center"/>
        <w:rPr>
          <w:rFonts w:ascii="Arial" w:hAnsi="Arial" w:cs="Arial"/>
          <w:b/>
          <w:lang w:val="id-ID"/>
        </w:rPr>
      </w:pPr>
      <w:r w:rsidRPr="00350138">
        <w:rPr>
          <w:rFonts w:ascii="Arial" w:hAnsi="Arial" w:cs="Arial"/>
          <w:b/>
          <w:lang w:val="id-ID"/>
        </w:rPr>
        <w:t>MAHKAMAH KONSTITUSI</w:t>
      </w:r>
    </w:p>
    <w:p w14:paraId="7AC183CB" w14:textId="77777777" w:rsidR="00AA5C4B" w:rsidRPr="00350138" w:rsidRDefault="00AA5C4B" w:rsidP="00350138">
      <w:pPr>
        <w:spacing w:after="0" w:line="240" w:lineRule="auto"/>
        <w:jc w:val="center"/>
        <w:rPr>
          <w:rFonts w:ascii="Arial" w:hAnsi="Arial" w:cs="Arial"/>
          <w:b/>
          <w:lang w:val="id-ID"/>
        </w:rPr>
      </w:pPr>
      <w:r w:rsidRPr="00350138">
        <w:rPr>
          <w:rFonts w:ascii="Arial" w:hAnsi="Arial" w:cs="Arial"/>
          <w:b/>
          <w:lang w:val="id-ID"/>
        </w:rPr>
        <w:t>REPUBLIK INDONESIA</w:t>
      </w:r>
    </w:p>
    <w:p w14:paraId="6CE9F5D5" w14:textId="77777777" w:rsidR="00AA5C4B" w:rsidRPr="00350138" w:rsidRDefault="00AA5C4B" w:rsidP="00350138">
      <w:pPr>
        <w:spacing w:after="0" w:line="240" w:lineRule="auto"/>
        <w:jc w:val="center"/>
        <w:rPr>
          <w:rFonts w:ascii="Arial" w:hAnsi="Arial" w:cs="Arial"/>
          <w:b/>
          <w:lang w:val="id-ID"/>
        </w:rPr>
      </w:pPr>
    </w:p>
    <w:p w14:paraId="6688EC94" w14:textId="77777777" w:rsidR="00AA5C4B" w:rsidRPr="00350138" w:rsidRDefault="00AA5C4B" w:rsidP="00350138">
      <w:pPr>
        <w:spacing w:after="0" w:line="240" w:lineRule="auto"/>
        <w:jc w:val="center"/>
        <w:rPr>
          <w:rFonts w:ascii="Arial" w:hAnsi="Arial" w:cs="Arial"/>
          <w:b/>
          <w:lang w:val="id-ID"/>
        </w:rPr>
      </w:pPr>
      <w:r w:rsidRPr="00350138">
        <w:rPr>
          <w:rFonts w:ascii="Arial" w:hAnsi="Arial" w:cs="Arial"/>
          <w:b/>
          <w:lang w:val="id-ID"/>
        </w:rPr>
        <w:t>IKHTISAR PUTUSAN</w:t>
      </w:r>
    </w:p>
    <w:p w14:paraId="2DE8E1E1" w14:textId="7799CBEC" w:rsidR="00AA5C4B" w:rsidRPr="00A755A2" w:rsidRDefault="00AA5C4B" w:rsidP="00350138">
      <w:pPr>
        <w:spacing w:after="0" w:line="240" w:lineRule="auto"/>
        <w:jc w:val="center"/>
        <w:rPr>
          <w:rFonts w:ascii="Arial" w:hAnsi="Arial" w:cs="Arial"/>
          <w:b/>
        </w:rPr>
      </w:pPr>
      <w:r w:rsidRPr="00350138">
        <w:rPr>
          <w:rFonts w:ascii="Arial" w:hAnsi="Arial" w:cs="Arial"/>
          <w:b/>
          <w:lang w:val="id-ID"/>
        </w:rPr>
        <w:t xml:space="preserve">PERKARA NOMOR </w:t>
      </w:r>
      <w:r w:rsidR="00A928E5">
        <w:rPr>
          <w:rFonts w:ascii="Arial" w:hAnsi="Arial" w:cs="Arial"/>
          <w:b/>
          <w:lang w:val="id-ID"/>
        </w:rPr>
        <w:t>150</w:t>
      </w:r>
      <w:r w:rsidR="00C47E72" w:rsidRPr="00350138">
        <w:rPr>
          <w:rFonts w:ascii="Arial" w:hAnsi="Arial" w:cs="Arial"/>
          <w:b/>
          <w:bCs/>
          <w:lang w:val="id-ID"/>
        </w:rPr>
        <w:t>/PHPU.</w:t>
      </w:r>
      <w:r w:rsidR="00A755A2">
        <w:rPr>
          <w:rFonts w:ascii="Arial" w:hAnsi="Arial" w:cs="Arial"/>
          <w:b/>
          <w:bCs/>
        </w:rPr>
        <w:t>BUP</w:t>
      </w:r>
      <w:r w:rsidR="00C47E72" w:rsidRPr="00350138">
        <w:rPr>
          <w:rFonts w:ascii="Arial" w:hAnsi="Arial" w:cs="Arial"/>
          <w:b/>
          <w:bCs/>
          <w:lang w:val="id-ID"/>
        </w:rPr>
        <w:t>-XX</w:t>
      </w:r>
      <w:r w:rsidR="00A755A2">
        <w:rPr>
          <w:rFonts w:ascii="Arial" w:hAnsi="Arial" w:cs="Arial"/>
          <w:b/>
          <w:bCs/>
        </w:rPr>
        <w:t>I</w:t>
      </w:r>
      <w:r w:rsidR="00C47E72" w:rsidRPr="00350138">
        <w:rPr>
          <w:rFonts w:ascii="Arial" w:hAnsi="Arial" w:cs="Arial"/>
          <w:b/>
          <w:bCs/>
          <w:lang w:val="id-ID"/>
        </w:rPr>
        <w:t>II/202</w:t>
      </w:r>
      <w:r w:rsidR="00A755A2">
        <w:rPr>
          <w:rFonts w:ascii="Arial" w:hAnsi="Arial" w:cs="Arial"/>
          <w:b/>
          <w:bCs/>
        </w:rPr>
        <w:t>5</w:t>
      </w:r>
    </w:p>
    <w:p w14:paraId="5A2E2EBB" w14:textId="6E81CA2C" w:rsidR="00AA5C4B" w:rsidRPr="00350138" w:rsidRDefault="00A755A2" w:rsidP="00350138">
      <w:pPr>
        <w:spacing w:after="0" w:line="240" w:lineRule="auto"/>
        <w:jc w:val="center"/>
        <w:rPr>
          <w:rFonts w:ascii="Arial" w:hAnsi="Arial" w:cs="Arial"/>
          <w:b/>
          <w:lang w:val="id-ID"/>
        </w:rPr>
      </w:pPr>
      <w:r>
        <w:rPr>
          <w:rFonts w:ascii="Arial" w:hAnsi="Arial" w:cs="Arial"/>
          <w:b/>
        </w:rPr>
        <w:t>t</w:t>
      </w:r>
      <w:r w:rsidR="009D46A3" w:rsidRPr="00350138">
        <w:rPr>
          <w:rFonts w:ascii="Arial" w:hAnsi="Arial" w:cs="Arial"/>
          <w:b/>
          <w:lang w:val="id-ID"/>
        </w:rPr>
        <w:t>entang</w:t>
      </w:r>
    </w:p>
    <w:p w14:paraId="03B7A07B" w14:textId="62312314" w:rsidR="00A755A2" w:rsidRDefault="00A755A2" w:rsidP="00350138">
      <w:pPr>
        <w:spacing w:after="0" w:line="240" w:lineRule="auto"/>
        <w:jc w:val="center"/>
        <w:rPr>
          <w:rFonts w:ascii="Arial" w:hAnsi="Arial" w:cs="Arial"/>
          <w:b/>
        </w:rPr>
      </w:pPr>
      <w:proofErr w:type="spellStart"/>
      <w:r>
        <w:rPr>
          <w:rFonts w:ascii="Arial" w:hAnsi="Arial" w:cs="Arial"/>
          <w:b/>
        </w:rPr>
        <w:t>Perselisihan</w:t>
      </w:r>
      <w:proofErr w:type="spellEnd"/>
      <w:r>
        <w:rPr>
          <w:rFonts w:ascii="Arial" w:hAnsi="Arial" w:cs="Arial"/>
          <w:b/>
        </w:rPr>
        <w:t xml:space="preserve"> Hasil </w:t>
      </w:r>
      <w:proofErr w:type="spellStart"/>
      <w:r>
        <w:rPr>
          <w:rFonts w:ascii="Arial" w:hAnsi="Arial" w:cs="Arial"/>
          <w:b/>
        </w:rPr>
        <w:t>Pemilihan</w:t>
      </w:r>
      <w:proofErr w:type="spellEnd"/>
      <w:r>
        <w:rPr>
          <w:rFonts w:ascii="Arial" w:hAnsi="Arial" w:cs="Arial"/>
          <w:b/>
        </w:rPr>
        <w:t xml:space="preserve"> </w:t>
      </w:r>
      <w:proofErr w:type="spellStart"/>
      <w:r>
        <w:rPr>
          <w:rFonts w:ascii="Arial" w:hAnsi="Arial" w:cs="Arial"/>
          <w:b/>
        </w:rPr>
        <w:t>Umum</w:t>
      </w:r>
      <w:proofErr w:type="spellEnd"/>
      <w:r>
        <w:rPr>
          <w:rFonts w:ascii="Arial" w:hAnsi="Arial" w:cs="Arial"/>
          <w:b/>
        </w:rPr>
        <w:t xml:space="preserve"> </w:t>
      </w:r>
      <w:proofErr w:type="spellStart"/>
      <w:r>
        <w:rPr>
          <w:rFonts w:ascii="Arial" w:hAnsi="Arial" w:cs="Arial"/>
          <w:b/>
        </w:rPr>
        <w:t>Bupati</w:t>
      </w:r>
      <w:proofErr w:type="spellEnd"/>
      <w:r>
        <w:rPr>
          <w:rFonts w:ascii="Arial" w:hAnsi="Arial" w:cs="Arial"/>
          <w:b/>
        </w:rPr>
        <w:t xml:space="preserve"> dan Wakil </w:t>
      </w:r>
      <w:proofErr w:type="spellStart"/>
      <w:r>
        <w:rPr>
          <w:rFonts w:ascii="Arial" w:hAnsi="Arial" w:cs="Arial"/>
          <w:b/>
        </w:rPr>
        <w:t>Bupati</w:t>
      </w:r>
      <w:proofErr w:type="spellEnd"/>
      <w:r>
        <w:rPr>
          <w:rFonts w:ascii="Arial" w:hAnsi="Arial" w:cs="Arial"/>
          <w:b/>
        </w:rPr>
        <w:t xml:space="preserve"> </w:t>
      </w:r>
    </w:p>
    <w:p w14:paraId="45B9B78C" w14:textId="049707F9" w:rsidR="00AA5C4B" w:rsidRPr="00AC0671" w:rsidRDefault="00AC0671" w:rsidP="00350138">
      <w:pPr>
        <w:spacing w:after="0" w:line="240" w:lineRule="auto"/>
        <w:jc w:val="center"/>
        <w:rPr>
          <w:rFonts w:ascii="Arial" w:hAnsi="Arial" w:cs="Arial"/>
          <w:b/>
        </w:rPr>
      </w:pPr>
      <w:proofErr w:type="spellStart"/>
      <w:r>
        <w:rPr>
          <w:rFonts w:ascii="Arial" w:hAnsi="Arial" w:cs="Arial"/>
          <w:b/>
          <w:bCs/>
          <w:spacing w:val="-2"/>
        </w:rPr>
        <w:t>Kabupaten</w:t>
      </w:r>
      <w:proofErr w:type="spellEnd"/>
      <w:r>
        <w:rPr>
          <w:rFonts w:ascii="Arial" w:hAnsi="Arial" w:cs="Arial"/>
          <w:b/>
          <w:bCs/>
          <w:spacing w:val="-2"/>
        </w:rPr>
        <w:t xml:space="preserve"> </w:t>
      </w:r>
      <w:r w:rsidR="00A928E5">
        <w:rPr>
          <w:rFonts w:ascii="Arial" w:hAnsi="Arial" w:cs="Arial"/>
          <w:b/>
          <w:bCs/>
          <w:spacing w:val="-2"/>
        </w:rPr>
        <w:t xml:space="preserve">Tanah </w:t>
      </w:r>
      <w:proofErr w:type="spellStart"/>
      <w:r w:rsidR="00A928E5">
        <w:rPr>
          <w:rFonts w:ascii="Arial" w:hAnsi="Arial" w:cs="Arial"/>
          <w:b/>
          <w:bCs/>
          <w:spacing w:val="-2"/>
        </w:rPr>
        <w:t>Datar</w:t>
      </w:r>
      <w:proofErr w:type="spellEnd"/>
    </w:p>
    <w:p w14:paraId="00C33E52" w14:textId="77777777" w:rsidR="00AA5C4B" w:rsidRPr="00350138" w:rsidRDefault="00AA5C4B" w:rsidP="00350138">
      <w:pPr>
        <w:spacing w:after="0" w:line="240" w:lineRule="auto"/>
        <w:jc w:val="both"/>
        <w:rPr>
          <w:rFonts w:ascii="Arial" w:hAnsi="Arial" w:cs="Arial"/>
          <w:lang w:val="id-ID"/>
        </w:rPr>
      </w:pPr>
    </w:p>
    <w:tbl>
      <w:tblPr>
        <w:tblW w:w="0" w:type="auto"/>
        <w:tblLook w:val="04A0" w:firstRow="1" w:lastRow="0" w:firstColumn="1" w:lastColumn="0" w:noHBand="0" w:noVBand="1"/>
      </w:tblPr>
      <w:tblGrid>
        <w:gridCol w:w="2151"/>
        <w:gridCol w:w="278"/>
        <w:gridCol w:w="6921"/>
      </w:tblGrid>
      <w:tr w:rsidR="00350138" w:rsidRPr="006A139D" w14:paraId="6CAE0370" w14:textId="77777777" w:rsidTr="00232AD6">
        <w:tc>
          <w:tcPr>
            <w:tcW w:w="2151" w:type="dxa"/>
          </w:tcPr>
          <w:p w14:paraId="5D3A75B4" w14:textId="77777777" w:rsidR="00AA5C4B" w:rsidRPr="006A139D" w:rsidRDefault="00AA5C4B" w:rsidP="00990C80">
            <w:pPr>
              <w:spacing w:before="120" w:after="0" w:line="240" w:lineRule="auto"/>
              <w:jc w:val="both"/>
              <w:rPr>
                <w:rFonts w:ascii="Arial" w:hAnsi="Arial" w:cs="Arial"/>
                <w:b/>
                <w:lang w:val="id-ID"/>
              </w:rPr>
            </w:pPr>
            <w:r w:rsidRPr="006A139D">
              <w:rPr>
                <w:rFonts w:ascii="Arial" w:hAnsi="Arial" w:cs="Arial"/>
                <w:b/>
                <w:lang w:val="id-ID"/>
              </w:rPr>
              <w:t>Pemohon</w:t>
            </w:r>
          </w:p>
        </w:tc>
        <w:tc>
          <w:tcPr>
            <w:tcW w:w="278" w:type="dxa"/>
          </w:tcPr>
          <w:p w14:paraId="26C250C9" w14:textId="77777777" w:rsidR="00AA5C4B" w:rsidRPr="006A139D" w:rsidRDefault="00AA5C4B" w:rsidP="00990C80">
            <w:pPr>
              <w:spacing w:before="120" w:after="0" w:line="240" w:lineRule="auto"/>
              <w:jc w:val="both"/>
              <w:rPr>
                <w:rFonts w:ascii="Arial" w:hAnsi="Arial" w:cs="Arial"/>
                <w:lang w:val="id-ID"/>
              </w:rPr>
            </w:pPr>
            <w:r w:rsidRPr="006A139D">
              <w:rPr>
                <w:rFonts w:ascii="Arial" w:hAnsi="Arial" w:cs="Arial"/>
                <w:lang w:val="id-ID"/>
              </w:rPr>
              <w:t>:</w:t>
            </w:r>
          </w:p>
        </w:tc>
        <w:tc>
          <w:tcPr>
            <w:tcW w:w="6921" w:type="dxa"/>
          </w:tcPr>
          <w:p w14:paraId="07A1FE86" w14:textId="380EE006" w:rsidR="00AA5C4B" w:rsidRPr="006A139D" w:rsidRDefault="00A928E5" w:rsidP="00990C80">
            <w:pPr>
              <w:autoSpaceDE w:val="0"/>
              <w:autoSpaceDN w:val="0"/>
              <w:adjustRightInd w:val="0"/>
              <w:spacing w:before="120" w:after="0" w:line="240" w:lineRule="auto"/>
              <w:jc w:val="both"/>
              <w:rPr>
                <w:rFonts w:ascii="Arial" w:eastAsia="Times New Roman" w:hAnsi="Arial" w:cs="Arial"/>
                <w:bCs/>
              </w:rPr>
            </w:pPr>
            <w:proofErr w:type="spellStart"/>
            <w:r w:rsidRPr="006A139D">
              <w:rPr>
                <w:rFonts w:ascii="Arial" w:hAnsi="Arial" w:cs="Arial"/>
                <w:bCs/>
              </w:rPr>
              <w:t>Richi</w:t>
            </w:r>
            <w:proofErr w:type="spellEnd"/>
            <w:r w:rsidRPr="006A139D">
              <w:rPr>
                <w:rFonts w:ascii="Arial" w:hAnsi="Arial" w:cs="Arial"/>
                <w:bCs/>
              </w:rPr>
              <w:t xml:space="preserve"> </w:t>
            </w:r>
            <w:proofErr w:type="spellStart"/>
            <w:r w:rsidRPr="006A139D">
              <w:rPr>
                <w:rFonts w:ascii="Arial" w:hAnsi="Arial" w:cs="Arial"/>
                <w:bCs/>
              </w:rPr>
              <w:t>Aprian</w:t>
            </w:r>
            <w:proofErr w:type="spellEnd"/>
            <w:r w:rsidRPr="006A139D">
              <w:rPr>
                <w:rFonts w:ascii="Arial" w:hAnsi="Arial" w:cs="Arial"/>
                <w:bCs/>
              </w:rPr>
              <w:t xml:space="preserve">, S.H., M.H. dan Donny </w:t>
            </w:r>
            <w:proofErr w:type="spellStart"/>
            <w:r w:rsidRPr="006A139D">
              <w:rPr>
                <w:rFonts w:ascii="Arial" w:hAnsi="Arial" w:cs="Arial"/>
                <w:bCs/>
              </w:rPr>
              <w:t>Karsont</w:t>
            </w:r>
            <w:proofErr w:type="spellEnd"/>
            <w:r w:rsidRPr="006A139D">
              <w:rPr>
                <w:rFonts w:ascii="Arial" w:hAnsi="Arial" w:cs="Arial"/>
                <w:bCs/>
              </w:rPr>
              <w:t xml:space="preserve">, S.H., Dt. </w:t>
            </w:r>
            <w:proofErr w:type="spellStart"/>
            <w:r w:rsidRPr="006A139D">
              <w:rPr>
                <w:rFonts w:ascii="Arial" w:hAnsi="Arial" w:cs="Arial"/>
                <w:bCs/>
              </w:rPr>
              <w:t>Bijo</w:t>
            </w:r>
            <w:proofErr w:type="spellEnd"/>
            <w:r w:rsidRPr="006A139D">
              <w:rPr>
                <w:rFonts w:ascii="Arial" w:hAnsi="Arial" w:cs="Arial"/>
                <w:bCs/>
              </w:rPr>
              <w:t xml:space="preserve"> </w:t>
            </w:r>
            <w:proofErr w:type="spellStart"/>
            <w:r w:rsidRPr="006A139D">
              <w:rPr>
                <w:rFonts w:ascii="Arial" w:hAnsi="Arial" w:cs="Arial"/>
                <w:bCs/>
              </w:rPr>
              <w:t>Anso</w:t>
            </w:r>
            <w:proofErr w:type="spellEnd"/>
            <w:r w:rsidRPr="006A139D">
              <w:rPr>
                <w:rFonts w:ascii="Arial" w:hAnsi="Arial" w:cs="Arial"/>
                <w:bCs/>
              </w:rPr>
              <w:t xml:space="preserve"> Nan Tinggi</w:t>
            </w:r>
          </w:p>
        </w:tc>
      </w:tr>
      <w:tr w:rsidR="00350138" w:rsidRPr="006A139D" w14:paraId="3590F15A" w14:textId="77777777" w:rsidTr="00232AD6">
        <w:tc>
          <w:tcPr>
            <w:tcW w:w="2151" w:type="dxa"/>
          </w:tcPr>
          <w:p w14:paraId="6AC6D8B2" w14:textId="77777777" w:rsidR="00AA5C4B" w:rsidRPr="006A139D" w:rsidRDefault="00AA5C4B" w:rsidP="00990C80">
            <w:pPr>
              <w:spacing w:before="120" w:after="0" w:line="240" w:lineRule="auto"/>
              <w:jc w:val="both"/>
              <w:rPr>
                <w:rFonts w:ascii="Arial" w:hAnsi="Arial" w:cs="Arial"/>
                <w:b/>
                <w:lang w:val="id-ID"/>
              </w:rPr>
            </w:pPr>
            <w:r w:rsidRPr="006A139D">
              <w:rPr>
                <w:rFonts w:ascii="Arial" w:hAnsi="Arial" w:cs="Arial"/>
                <w:b/>
                <w:lang w:val="id-ID"/>
              </w:rPr>
              <w:t>Termohon</w:t>
            </w:r>
          </w:p>
        </w:tc>
        <w:tc>
          <w:tcPr>
            <w:tcW w:w="278" w:type="dxa"/>
          </w:tcPr>
          <w:p w14:paraId="69740BFD" w14:textId="77777777" w:rsidR="00AA5C4B" w:rsidRPr="006A139D" w:rsidRDefault="00AA5C4B" w:rsidP="00990C80">
            <w:pPr>
              <w:spacing w:before="120" w:after="0" w:line="240" w:lineRule="auto"/>
              <w:jc w:val="both"/>
              <w:rPr>
                <w:rFonts w:ascii="Arial" w:hAnsi="Arial" w:cs="Arial"/>
                <w:lang w:val="id-ID"/>
              </w:rPr>
            </w:pPr>
            <w:r w:rsidRPr="006A139D">
              <w:rPr>
                <w:rFonts w:ascii="Arial" w:hAnsi="Arial" w:cs="Arial"/>
                <w:lang w:val="id-ID"/>
              </w:rPr>
              <w:t>:</w:t>
            </w:r>
          </w:p>
        </w:tc>
        <w:tc>
          <w:tcPr>
            <w:tcW w:w="6921" w:type="dxa"/>
          </w:tcPr>
          <w:p w14:paraId="23FCD555" w14:textId="45F2FB66" w:rsidR="00AA5C4B" w:rsidRPr="006A139D" w:rsidRDefault="00AA5C4B" w:rsidP="00990C80">
            <w:pPr>
              <w:spacing w:before="120" w:after="0" w:line="240" w:lineRule="auto"/>
              <w:jc w:val="both"/>
              <w:rPr>
                <w:rFonts w:ascii="Arial" w:hAnsi="Arial" w:cs="Arial"/>
              </w:rPr>
            </w:pPr>
            <w:r w:rsidRPr="006A139D">
              <w:rPr>
                <w:rFonts w:ascii="Arial" w:hAnsi="Arial" w:cs="Arial"/>
                <w:lang w:val="id-ID"/>
              </w:rPr>
              <w:t>Komisi Pemilihan Umum</w:t>
            </w:r>
            <w:r w:rsidR="00A755A2" w:rsidRPr="006A139D">
              <w:rPr>
                <w:rFonts w:ascii="Arial" w:hAnsi="Arial" w:cs="Arial"/>
              </w:rPr>
              <w:t xml:space="preserve"> </w:t>
            </w:r>
            <w:proofErr w:type="spellStart"/>
            <w:r w:rsidR="00A755A2" w:rsidRPr="006A139D">
              <w:rPr>
                <w:rFonts w:ascii="Arial" w:hAnsi="Arial" w:cs="Arial"/>
              </w:rPr>
              <w:t>Kabupaten</w:t>
            </w:r>
            <w:proofErr w:type="spellEnd"/>
            <w:r w:rsidR="00A755A2" w:rsidRPr="006A139D">
              <w:rPr>
                <w:rFonts w:ascii="Arial" w:hAnsi="Arial" w:cs="Arial"/>
              </w:rPr>
              <w:t xml:space="preserve"> </w:t>
            </w:r>
            <w:r w:rsidR="00A928E5" w:rsidRPr="006A139D">
              <w:rPr>
                <w:rFonts w:ascii="Arial" w:hAnsi="Arial" w:cs="Arial"/>
              </w:rPr>
              <w:t xml:space="preserve">Tanah </w:t>
            </w:r>
            <w:proofErr w:type="spellStart"/>
            <w:r w:rsidR="00A928E5" w:rsidRPr="006A139D">
              <w:rPr>
                <w:rFonts w:ascii="Arial" w:hAnsi="Arial" w:cs="Arial"/>
              </w:rPr>
              <w:t>Datar</w:t>
            </w:r>
            <w:proofErr w:type="spellEnd"/>
          </w:p>
        </w:tc>
      </w:tr>
      <w:tr w:rsidR="00350138" w:rsidRPr="006A139D" w14:paraId="3F598254" w14:textId="77777777" w:rsidTr="00232AD6">
        <w:tc>
          <w:tcPr>
            <w:tcW w:w="2151" w:type="dxa"/>
          </w:tcPr>
          <w:p w14:paraId="7798334C" w14:textId="77777777" w:rsidR="00AA5C4B" w:rsidRPr="006A139D" w:rsidRDefault="00AA5C4B" w:rsidP="00990C80">
            <w:pPr>
              <w:spacing w:before="120" w:after="0" w:line="240" w:lineRule="auto"/>
              <w:jc w:val="both"/>
              <w:rPr>
                <w:rFonts w:ascii="Arial" w:hAnsi="Arial" w:cs="Arial"/>
                <w:b/>
                <w:lang w:val="id-ID"/>
              </w:rPr>
            </w:pPr>
            <w:r w:rsidRPr="006A139D">
              <w:rPr>
                <w:rFonts w:ascii="Arial" w:hAnsi="Arial" w:cs="Arial"/>
                <w:b/>
                <w:lang w:val="id-ID"/>
              </w:rPr>
              <w:t>Jenis Perkara</w:t>
            </w:r>
          </w:p>
        </w:tc>
        <w:tc>
          <w:tcPr>
            <w:tcW w:w="278" w:type="dxa"/>
          </w:tcPr>
          <w:p w14:paraId="24F4EC16" w14:textId="77777777" w:rsidR="00AA5C4B" w:rsidRPr="006A139D" w:rsidRDefault="00AA5C4B" w:rsidP="00990C80">
            <w:pPr>
              <w:spacing w:before="120" w:after="0" w:line="240" w:lineRule="auto"/>
              <w:jc w:val="both"/>
              <w:rPr>
                <w:rFonts w:ascii="Arial" w:hAnsi="Arial" w:cs="Arial"/>
                <w:lang w:val="id-ID"/>
              </w:rPr>
            </w:pPr>
            <w:r w:rsidRPr="006A139D">
              <w:rPr>
                <w:rFonts w:ascii="Arial" w:hAnsi="Arial" w:cs="Arial"/>
                <w:lang w:val="id-ID"/>
              </w:rPr>
              <w:t>:</w:t>
            </w:r>
          </w:p>
        </w:tc>
        <w:tc>
          <w:tcPr>
            <w:tcW w:w="6921" w:type="dxa"/>
          </w:tcPr>
          <w:p w14:paraId="6311DD09" w14:textId="60492616" w:rsidR="00AA5C4B" w:rsidRPr="006A139D" w:rsidRDefault="00AA5C4B" w:rsidP="00990C80">
            <w:pPr>
              <w:spacing w:before="120" w:after="0" w:line="240" w:lineRule="auto"/>
              <w:jc w:val="both"/>
              <w:rPr>
                <w:rFonts w:ascii="Arial" w:hAnsi="Arial" w:cs="Arial"/>
              </w:rPr>
            </w:pPr>
            <w:r w:rsidRPr="006A139D">
              <w:rPr>
                <w:rFonts w:ascii="Arial" w:hAnsi="Arial" w:cs="Arial"/>
                <w:spacing w:val="-2"/>
                <w:lang w:val="id-ID"/>
              </w:rPr>
              <w:t>Perselisihan Hasil Pem</w:t>
            </w:r>
            <w:bookmarkStart w:id="0" w:name="_GoBack"/>
            <w:bookmarkEnd w:id="0"/>
            <w:r w:rsidRPr="006A139D">
              <w:rPr>
                <w:rFonts w:ascii="Arial" w:hAnsi="Arial" w:cs="Arial"/>
                <w:spacing w:val="-2"/>
                <w:lang w:val="id-ID"/>
              </w:rPr>
              <w:t xml:space="preserve">ilihan Umum </w:t>
            </w:r>
            <w:proofErr w:type="spellStart"/>
            <w:r w:rsidR="00A755A2" w:rsidRPr="006A139D">
              <w:rPr>
                <w:rFonts w:ascii="Arial" w:hAnsi="Arial" w:cs="Arial"/>
                <w:spacing w:val="-2"/>
              </w:rPr>
              <w:t>Bupati</w:t>
            </w:r>
            <w:proofErr w:type="spellEnd"/>
            <w:r w:rsidR="00A755A2" w:rsidRPr="006A139D">
              <w:rPr>
                <w:rFonts w:ascii="Arial" w:hAnsi="Arial" w:cs="Arial"/>
                <w:spacing w:val="-2"/>
              </w:rPr>
              <w:t xml:space="preserve"> dan Wakil </w:t>
            </w:r>
            <w:proofErr w:type="spellStart"/>
            <w:r w:rsidR="00A755A2" w:rsidRPr="006A139D">
              <w:rPr>
                <w:rFonts w:ascii="Arial" w:hAnsi="Arial" w:cs="Arial"/>
                <w:spacing w:val="-2"/>
              </w:rPr>
              <w:t>Bupati</w:t>
            </w:r>
            <w:proofErr w:type="spellEnd"/>
            <w:r w:rsidRPr="006A139D">
              <w:rPr>
                <w:rFonts w:ascii="Arial" w:hAnsi="Arial" w:cs="Arial"/>
                <w:spacing w:val="-2"/>
                <w:lang w:val="id-ID"/>
              </w:rPr>
              <w:t xml:space="preserve"> Tahun 202</w:t>
            </w:r>
            <w:r w:rsidR="00112BC6" w:rsidRPr="006A139D">
              <w:rPr>
                <w:rFonts w:ascii="Arial" w:hAnsi="Arial" w:cs="Arial"/>
                <w:spacing w:val="-2"/>
                <w:lang w:val="id-ID"/>
              </w:rPr>
              <w:t>4</w:t>
            </w:r>
          </w:p>
        </w:tc>
      </w:tr>
      <w:tr w:rsidR="00350138" w:rsidRPr="006A139D" w14:paraId="30F7B92F" w14:textId="77777777" w:rsidTr="00232AD6">
        <w:tc>
          <w:tcPr>
            <w:tcW w:w="2151" w:type="dxa"/>
          </w:tcPr>
          <w:p w14:paraId="67E9A51C" w14:textId="77777777" w:rsidR="00AA5C4B" w:rsidRPr="006A139D" w:rsidRDefault="00AA5C4B" w:rsidP="00990C80">
            <w:pPr>
              <w:spacing w:before="120" w:after="0" w:line="240" w:lineRule="auto"/>
              <w:jc w:val="both"/>
              <w:rPr>
                <w:rFonts w:ascii="Arial" w:hAnsi="Arial" w:cs="Arial"/>
                <w:b/>
                <w:lang w:val="id-ID"/>
              </w:rPr>
            </w:pPr>
            <w:r w:rsidRPr="006A139D">
              <w:rPr>
                <w:rFonts w:ascii="Arial" w:hAnsi="Arial" w:cs="Arial"/>
                <w:b/>
                <w:lang w:val="id-ID"/>
              </w:rPr>
              <w:t>Pokok Perkara</w:t>
            </w:r>
          </w:p>
        </w:tc>
        <w:tc>
          <w:tcPr>
            <w:tcW w:w="278" w:type="dxa"/>
          </w:tcPr>
          <w:p w14:paraId="096FFFC9" w14:textId="77777777" w:rsidR="00AA5C4B" w:rsidRPr="006A139D" w:rsidRDefault="00AA5C4B" w:rsidP="00990C80">
            <w:pPr>
              <w:spacing w:before="120" w:after="0" w:line="240" w:lineRule="auto"/>
              <w:jc w:val="both"/>
              <w:rPr>
                <w:rFonts w:ascii="Arial" w:hAnsi="Arial" w:cs="Arial"/>
                <w:lang w:val="id-ID"/>
              </w:rPr>
            </w:pPr>
            <w:r w:rsidRPr="006A139D">
              <w:rPr>
                <w:rFonts w:ascii="Arial" w:hAnsi="Arial" w:cs="Arial"/>
                <w:lang w:val="id-ID"/>
              </w:rPr>
              <w:t>:</w:t>
            </w:r>
          </w:p>
        </w:tc>
        <w:tc>
          <w:tcPr>
            <w:tcW w:w="6921" w:type="dxa"/>
          </w:tcPr>
          <w:p w14:paraId="28B488FA" w14:textId="1AF278A5" w:rsidR="00AA5C4B" w:rsidRPr="006A139D" w:rsidRDefault="00AA5C4B" w:rsidP="00990C80">
            <w:pPr>
              <w:autoSpaceDE w:val="0"/>
              <w:autoSpaceDN w:val="0"/>
              <w:adjustRightInd w:val="0"/>
              <w:spacing w:before="120" w:after="0" w:line="240" w:lineRule="auto"/>
              <w:jc w:val="both"/>
              <w:rPr>
                <w:rFonts w:ascii="Arial" w:hAnsi="Arial" w:cs="Arial"/>
              </w:rPr>
            </w:pPr>
            <w:r w:rsidRPr="006A139D">
              <w:rPr>
                <w:rFonts w:ascii="Arial" w:hAnsi="Arial" w:cs="Arial"/>
                <w:lang w:val="id-ID"/>
              </w:rPr>
              <w:t xml:space="preserve">Keberatan terhadap Keputusan </w:t>
            </w:r>
            <w:proofErr w:type="spellStart"/>
            <w:r w:rsidR="00112BC6" w:rsidRPr="006A139D">
              <w:rPr>
                <w:rFonts w:ascii="Arial" w:hAnsi="Arial" w:cs="Arial"/>
                <w:bCs/>
                <w:color w:val="000000" w:themeColor="text1"/>
                <w:spacing w:val="4"/>
              </w:rPr>
              <w:t>Komisi</w:t>
            </w:r>
            <w:proofErr w:type="spellEnd"/>
            <w:r w:rsidR="00112BC6" w:rsidRPr="006A139D">
              <w:rPr>
                <w:rFonts w:ascii="Arial" w:hAnsi="Arial" w:cs="Arial"/>
                <w:bCs/>
                <w:color w:val="000000" w:themeColor="text1"/>
                <w:spacing w:val="4"/>
              </w:rPr>
              <w:t xml:space="preserve"> </w:t>
            </w:r>
            <w:proofErr w:type="spellStart"/>
            <w:r w:rsidR="00112BC6" w:rsidRPr="006A139D">
              <w:rPr>
                <w:rFonts w:ascii="Arial" w:hAnsi="Arial" w:cs="Arial"/>
                <w:bCs/>
                <w:color w:val="000000" w:themeColor="text1"/>
                <w:spacing w:val="4"/>
              </w:rPr>
              <w:t>Pemilihan</w:t>
            </w:r>
            <w:proofErr w:type="spellEnd"/>
            <w:r w:rsidR="00112BC6" w:rsidRPr="006A139D">
              <w:rPr>
                <w:rFonts w:ascii="Arial" w:hAnsi="Arial" w:cs="Arial"/>
                <w:bCs/>
                <w:color w:val="000000" w:themeColor="text1"/>
                <w:spacing w:val="4"/>
              </w:rPr>
              <w:t xml:space="preserve"> </w:t>
            </w:r>
            <w:proofErr w:type="spellStart"/>
            <w:r w:rsidR="00112BC6" w:rsidRPr="006A139D">
              <w:rPr>
                <w:rFonts w:ascii="Arial" w:hAnsi="Arial" w:cs="Arial"/>
                <w:bCs/>
                <w:color w:val="000000" w:themeColor="text1"/>
                <w:spacing w:val="4"/>
              </w:rPr>
              <w:t>Umum</w:t>
            </w:r>
            <w:proofErr w:type="spellEnd"/>
            <w:r w:rsidR="00112BC6" w:rsidRPr="006A139D">
              <w:rPr>
                <w:rFonts w:ascii="Arial" w:hAnsi="Arial" w:cs="Arial"/>
                <w:bCs/>
                <w:color w:val="000000" w:themeColor="text1"/>
                <w:spacing w:val="4"/>
              </w:rPr>
              <w:t xml:space="preserve"> </w:t>
            </w:r>
            <w:proofErr w:type="spellStart"/>
            <w:r w:rsidR="00112BC6" w:rsidRPr="006A139D">
              <w:rPr>
                <w:rFonts w:ascii="Arial" w:hAnsi="Arial" w:cs="Arial"/>
                <w:bCs/>
                <w:color w:val="000000" w:themeColor="text1"/>
                <w:spacing w:val="4"/>
              </w:rPr>
              <w:t>Kabupaten</w:t>
            </w:r>
            <w:proofErr w:type="spellEnd"/>
            <w:r w:rsidR="00112BC6" w:rsidRPr="006A139D">
              <w:rPr>
                <w:rFonts w:ascii="Arial" w:hAnsi="Arial" w:cs="Arial"/>
                <w:bCs/>
                <w:color w:val="000000" w:themeColor="text1"/>
                <w:spacing w:val="4"/>
              </w:rPr>
              <w:t xml:space="preserve"> Tanah </w:t>
            </w:r>
            <w:proofErr w:type="spellStart"/>
            <w:r w:rsidR="00112BC6" w:rsidRPr="006A139D">
              <w:rPr>
                <w:rFonts w:ascii="Arial" w:hAnsi="Arial" w:cs="Arial"/>
              </w:rPr>
              <w:t>Datar</w:t>
            </w:r>
            <w:proofErr w:type="spellEnd"/>
            <w:r w:rsidR="00112BC6" w:rsidRPr="006A139D">
              <w:rPr>
                <w:rFonts w:ascii="Arial" w:hAnsi="Arial" w:cs="Arial"/>
              </w:rPr>
              <w:t xml:space="preserve"> </w:t>
            </w:r>
            <w:proofErr w:type="spellStart"/>
            <w:r w:rsidR="00112BC6" w:rsidRPr="006A139D">
              <w:rPr>
                <w:rFonts w:ascii="Arial" w:hAnsi="Arial" w:cs="Arial"/>
              </w:rPr>
              <w:t>Nomor</w:t>
            </w:r>
            <w:proofErr w:type="spellEnd"/>
            <w:r w:rsidR="00112BC6" w:rsidRPr="006A139D">
              <w:rPr>
                <w:rFonts w:ascii="Arial" w:hAnsi="Arial" w:cs="Arial"/>
              </w:rPr>
              <w:t xml:space="preserve"> 784 </w:t>
            </w:r>
            <w:proofErr w:type="spellStart"/>
            <w:r w:rsidR="00112BC6" w:rsidRPr="006A139D">
              <w:rPr>
                <w:rFonts w:ascii="Arial" w:hAnsi="Arial" w:cs="Arial"/>
              </w:rPr>
              <w:t>Tahun</w:t>
            </w:r>
            <w:proofErr w:type="spellEnd"/>
            <w:r w:rsidR="00112BC6" w:rsidRPr="006A139D">
              <w:rPr>
                <w:rFonts w:ascii="Arial" w:hAnsi="Arial" w:cs="Arial"/>
              </w:rPr>
              <w:t xml:space="preserve"> 2024 </w:t>
            </w:r>
            <w:proofErr w:type="spellStart"/>
            <w:r w:rsidR="00112BC6" w:rsidRPr="006A139D">
              <w:rPr>
                <w:rFonts w:ascii="Arial" w:hAnsi="Arial" w:cs="Arial"/>
              </w:rPr>
              <w:t>tentang</w:t>
            </w:r>
            <w:proofErr w:type="spellEnd"/>
            <w:r w:rsidR="00112BC6" w:rsidRPr="006A139D">
              <w:rPr>
                <w:rFonts w:ascii="Arial" w:hAnsi="Arial" w:cs="Arial"/>
              </w:rPr>
              <w:t xml:space="preserve"> </w:t>
            </w:r>
            <w:proofErr w:type="spellStart"/>
            <w:r w:rsidR="00112BC6" w:rsidRPr="006A139D">
              <w:rPr>
                <w:rFonts w:ascii="Arial" w:hAnsi="Arial" w:cs="Arial"/>
              </w:rPr>
              <w:t>Penetapan</w:t>
            </w:r>
            <w:proofErr w:type="spellEnd"/>
            <w:r w:rsidR="00112BC6" w:rsidRPr="006A139D">
              <w:rPr>
                <w:rFonts w:ascii="Arial" w:hAnsi="Arial" w:cs="Arial"/>
              </w:rPr>
              <w:t xml:space="preserve"> Hasil </w:t>
            </w:r>
            <w:proofErr w:type="spellStart"/>
            <w:r w:rsidR="00112BC6" w:rsidRPr="006A139D">
              <w:rPr>
                <w:rFonts w:ascii="Arial" w:hAnsi="Arial" w:cs="Arial"/>
              </w:rPr>
              <w:t>Pemilihan</w:t>
            </w:r>
            <w:proofErr w:type="spellEnd"/>
            <w:r w:rsidR="00112BC6" w:rsidRPr="006A139D">
              <w:rPr>
                <w:rFonts w:ascii="Arial" w:hAnsi="Arial" w:cs="Arial"/>
              </w:rPr>
              <w:t xml:space="preserve"> </w:t>
            </w:r>
            <w:proofErr w:type="spellStart"/>
            <w:r w:rsidR="00112BC6" w:rsidRPr="006A139D">
              <w:rPr>
                <w:rFonts w:ascii="Arial" w:hAnsi="Arial" w:cs="Arial"/>
              </w:rPr>
              <w:t>Bupati</w:t>
            </w:r>
            <w:proofErr w:type="spellEnd"/>
            <w:r w:rsidR="00112BC6" w:rsidRPr="006A139D">
              <w:rPr>
                <w:rFonts w:ascii="Arial" w:hAnsi="Arial" w:cs="Arial"/>
              </w:rPr>
              <w:t xml:space="preserve"> dan Wakil </w:t>
            </w:r>
            <w:proofErr w:type="spellStart"/>
            <w:r w:rsidR="00112BC6" w:rsidRPr="006A139D">
              <w:rPr>
                <w:rFonts w:ascii="Arial" w:hAnsi="Arial" w:cs="Arial"/>
              </w:rPr>
              <w:t>Bupati</w:t>
            </w:r>
            <w:proofErr w:type="spellEnd"/>
            <w:r w:rsidR="00112BC6" w:rsidRPr="006A139D">
              <w:rPr>
                <w:rFonts w:ascii="Arial" w:hAnsi="Arial" w:cs="Arial"/>
              </w:rPr>
              <w:t xml:space="preserve"> </w:t>
            </w:r>
            <w:proofErr w:type="spellStart"/>
            <w:r w:rsidR="00112BC6" w:rsidRPr="006A139D">
              <w:rPr>
                <w:rFonts w:ascii="Arial" w:hAnsi="Arial" w:cs="Arial"/>
              </w:rPr>
              <w:t>Kabupaten</w:t>
            </w:r>
            <w:proofErr w:type="spellEnd"/>
            <w:r w:rsidR="00112BC6" w:rsidRPr="006A139D">
              <w:rPr>
                <w:rFonts w:ascii="Arial" w:hAnsi="Arial" w:cs="Arial"/>
              </w:rPr>
              <w:t xml:space="preserve"> Tanah </w:t>
            </w:r>
            <w:proofErr w:type="spellStart"/>
            <w:r w:rsidR="00112BC6" w:rsidRPr="006A139D">
              <w:rPr>
                <w:rFonts w:ascii="Arial" w:hAnsi="Arial" w:cs="Arial"/>
              </w:rPr>
              <w:t>Datar</w:t>
            </w:r>
            <w:proofErr w:type="spellEnd"/>
            <w:r w:rsidR="00112BC6" w:rsidRPr="006A139D">
              <w:rPr>
                <w:rFonts w:ascii="Arial" w:hAnsi="Arial" w:cs="Arial"/>
              </w:rPr>
              <w:t xml:space="preserve"> </w:t>
            </w:r>
            <w:proofErr w:type="spellStart"/>
            <w:r w:rsidR="00112BC6" w:rsidRPr="006A139D">
              <w:rPr>
                <w:rFonts w:ascii="Arial" w:hAnsi="Arial" w:cs="Arial"/>
              </w:rPr>
              <w:t>Tahun</w:t>
            </w:r>
            <w:proofErr w:type="spellEnd"/>
            <w:r w:rsidR="00112BC6" w:rsidRPr="006A139D">
              <w:rPr>
                <w:rFonts w:ascii="Arial" w:hAnsi="Arial" w:cs="Arial"/>
              </w:rPr>
              <w:t xml:space="preserve"> 2024 </w:t>
            </w:r>
            <w:r w:rsidRPr="006A139D">
              <w:rPr>
                <w:rFonts w:ascii="Arial" w:hAnsi="Arial" w:cs="Arial"/>
                <w:noProof/>
                <w:lang w:val="id-ID"/>
              </w:rPr>
              <w:t xml:space="preserve"> </w:t>
            </w:r>
          </w:p>
        </w:tc>
      </w:tr>
      <w:tr w:rsidR="00350138" w:rsidRPr="006A139D" w14:paraId="11EFC74C" w14:textId="77777777" w:rsidTr="00232AD6">
        <w:tc>
          <w:tcPr>
            <w:tcW w:w="2151" w:type="dxa"/>
          </w:tcPr>
          <w:p w14:paraId="2A881C2A" w14:textId="77777777" w:rsidR="00AA5C4B" w:rsidRPr="006A139D" w:rsidRDefault="00AA5C4B" w:rsidP="00990C80">
            <w:pPr>
              <w:spacing w:before="120" w:after="0" w:line="240" w:lineRule="auto"/>
              <w:jc w:val="both"/>
              <w:rPr>
                <w:rFonts w:ascii="Arial" w:hAnsi="Arial" w:cs="Arial"/>
                <w:b/>
                <w:lang w:val="id-ID"/>
              </w:rPr>
            </w:pPr>
            <w:r w:rsidRPr="006A139D">
              <w:rPr>
                <w:rFonts w:ascii="Arial" w:hAnsi="Arial" w:cs="Arial"/>
                <w:b/>
                <w:lang w:val="id-ID"/>
              </w:rPr>
              <w:t>Amar Putusan</w:t>
            </w:r>
          </w:p>
        </w:tc>
        <w:tc>
          <w:tcPr>
            <w:tcW w:w="278" w:type="dxa"/>
          </w:tcPr>
          <w:p w14:paraId="42AD33CD" w14:textId="77777777" w:rsidR="00AA5C4B" w:rsidRPr="006A139D" w:rsidRDefault="00AA5C4B" w:rsidP="00990C80">
            <w:pPr>
              <w:spacing w:before="120" w:after="0" w:line="240" w:lineRule="auto"/>
              <w:jc w:val="both"/>
              <w:rPr>
                <w:rFonts w:ascii="Arial" w:hAnsi="Arial" w:cs="Arial"/>
                <w:lang w:val="id-ID"/>
              </w:rPr>
            </w:pPr>
            <w:r w:rsidRPr="006A139D">
              <w:rPr>
                <w:rFonts w:ascii="Arial" w:hAnsi="Arial" w:cs="Arial"/>
                <w:lang w:val="id-ID"/>
              </w:rPr>
              <w:t>:</w:t>
            </w:r>
          </w:p>
        </w:tc>
        <w:tc>
          <w:tcPr>
            <w:tcW w:w="6921" w:type="dxa"/>
          </w:tcPr>
          <w:p w14:paraId="7B261DA0" w14:textId="77777777" w:rsidR="00112BC6" w:rsidRPr="006A139D" w:rsidRDefault="00112BC6" w:rsidP="00990C80">
            <w:pPr>
              <w:widowControl w:val="0"/>
              <w:autoSpaceDE w:val="0"/>
              <w:autoSpaceDN w:val="0"/>
              <w:spacing w:before="120" w:after="0" w:line="240" w:lineRule="auto"/>
              <w:jc w:val="both"/>
              <w:rPr>
                <w:rFonts w:ascii="Arial" w:hAnsi="Arial" w:cs="Arial"/>
                <w:bCs/>
                <w:lang w:val="it-IT"/>
              </w:rPr>
            </w:pPr>
            <w:r w:rsidRPr="006A139D">
              <w:rPr>
                <w:rFonts w:ascii="Arial" w:hAnsi="Arial" w:cs="Arial"/>
                <w:bCs/>
                <w:lang w:val="it-IT"/>
              </w:rPr>
              <w:t>Dalam Eksepsi:</w:t>
            </w:r>
          </w:p>
          <w:p w14:paraId="004B8F78" w14:textId="77777777" w:rsidR="00112BC6" w:rsidRPr="006A139D" w:rsidRDefault="00112BC6" w:rsidP="00990C80">
            <w:pPr>
              <w:widowControl w:val="0"/>
              <w:numPr>
                <w:ilvl w:val="0"/>
                <w:numId w:val="15"/>
              </w:numPr>
              <w:autoSpaceDE w:val="0"/>
              <w:autoSpaceDN w:val="0"/>
              <w:spacing w:after="0" w:line="240" w:lineRule="auto"/>
              <w:jc w:val="both"/>
              <w:rPr>
                <w:rFonts w:ascii="Arial" w:hAnsi="Arial" w:cs="Arial"/>
                <w:bCs/>
                <w:lang w:val="id-ID"/>
              </w:rPr>
            </w:pPr>
            <w:r w:rsidRPr="006A139D">
              <w:rPr>
                <w:rFonts w:ascii="Arial" w:hAnsi="Arial" w:cs="Arial"/>
                <w:bCs/>
                <w:lang w:val="it-IT"/>
              </w:rPr>
              <w:t>Menolak</w:t>
            </w:r>
            <w:r w:rsidRPr="006A139D">
              <w:rPr>
                <w:rFonts w:ascii="Arial" w:hAnsi="Arial" w:cs="Arial"/>
                <w:bCs/>
                <w:lang w:val="id-ID"/>
              </w:rPr>
              <w:t xml:space="preserve"> e</w:t>
            </w:r>
            <w:r w:rsidRPr="006A139D">
              <w:rPr>
                <w:rFonts w:ascii="Arial" w:hAnsi="Arial" w:cs="Arial"/>
                <w:bCs/>
                <w:lang w:val="it-IT"/>
              </w:rPr>
              <w:t>ksepsi</w:t>
            </w:r>
            <w:r w:rsidRPr="006A139D">
              <w:rPr>
                <w:rFonts w:ascii="Arial" w:hAnsi="Arial" w:cs="Arial"/>
                <w:bCs/>
                <w:lang w:val="id-ID"/>
              </w:rPr>
              <w:t xml:space="preserve"> </w:t>
            </w:r>
            <w:r w:rsidRPr="006A139D">
              <w:rPr>
                <w:rFonts w:ascii="Arial" w:hAnsi="Arial" w:cs="Arial"/>
                <w:bCs/>
                <w:lang w:val="it-IT"/>
              </w:rPr>
              <w:t xml:space="preserve">Termohon dan </w:t>
            </w:r>
            <w:r w:rsidRPr="006A139D">
              <w:rPr>
                <w:rFonts w:ascii="Arial" w:hAnsi="Arial" w:cs="Arial"/>
                <w:bCs/>
                <w:lang w:val="fi-FI"/>
              </w:rPr>
              <w:t>eksepsi</w:t>
            </w:r>
            <w:r w:rsidRPr="006A139D">
              <w:rPr>
                <w:rFonts w:ascii="Arial" w:hAnsi="Arial" w:cs="Arial"/>
                <w:bCs/>
                <w:lang w:val="id-ID"/>
              </w:rPr>
              <w:t xml:space="preserve"> Pihak Terkait </w:t>
            </w:r>
            <w:r w:rsidRPr="006A139D">
              <w:rPr>
                <w:rFonts w:ascii="Arial" w:hAnsi="Arial" w:cs="Arial"/>
                <w:bCs/>
                <w:lang w:val="it-IT"/>
              </w:rPr>
              <w:t xml:space="preserve">berkenaan dengan </w:t>
            </w:r>
            <w:r w:rsidRPr="006A139D">
              <w:rPr>
                <w:rFonts w:ascii="Arial" w:hAnsi="Arial" w:cs="Arial"/>
                <w:bCs/>
                <w:lang w:val="id-ID"/>
              </w:rPr>
              <w:t>kewenangan Mahkamah</w:t>
            </w:r>
            <w:r w:rsidRPr="006A139D">
              <w:rPr>
                <w:rFonts w:ascii="Arial" w:hAnsi="Arial" w:cs="Arial"/>
                <w:bCs/>
                <w:lang w:val="it-IT"/>
              </w:rPr>
              <w:t xml:space="preserve"> serta </w:t>
            </w:r>
            <w:r w:rsidRPr="006A139D">
              <w:rPr>
                <w:rFonts w:ascii="Arial" w:hAnsi="Arial" w:cs="Arial"/>
                <w:bCs/>
                <w:lang w:val="id-ID"/>
              </w:rPr>
              <w:t xml:space="preserve">eksepsi Pihak Terkait </w:t>
            </w:r>
            <w:r w:rsidRPr="006A139D">
              <w:rPr>
                <w:rFonts w:ascii="Arial" w:hAnsi="Arial" w:cs="Arial"/>
                <w:bCs/>
                <w:lang w:val="it-IT"/>
              </w:rPr>
              <w:t xml:space="preserve">berkenaan dengan </w:t>
            </w:r>
            <w:r w:rsidRPr="006A139D">
              <w:rPr>
                <w:rFonts w:ascii="Arial" w:hAnsi="Arial" w:cs="Arial"/>
                <w:bCs/>
                <w:lang w:val="id-ID"/>
              </w:rPr>
              <w:t>tenggang waktu pengajuan permohonan;</w:t>
            </w:r>
          </w:p>
          <w:p w14:paraId="6DCBAA4F" w14:textId="77777777" w:rsidR="00112BC6" w:rsidRPr="006A139D" w:rsidRDefault="00112BC6" w:rsidP="00990C80">
            <w:pPr>
              <w:widowControl w:val="0"/>
              <w:numPr>
                <w:ilvl w:val="0"/>
                <w:numId w:val="15"/>
              </w:numPr>
              <w:autoSpaceDE w:val="0"/>
              <w:autoSpaceDN w:val="0"/>
              <w:spacing w:after="0" w:line="240" w:lineRule="auto"/>
              <w:jc w:val="both"/>
              <w:rPr>
                <w:rFonts w:ascii="Arial" w:hAnsi="Arial" w:cs="Arial"/>
                <w:bCs/>
                <w:lang w:val="id-ID"/>
              </w:rPr>
            </w:pPr>
            <w:r w:rsidRPr="006A139D">
              <w:rPr>
                <w:rFonts w:ascii="Arial" w:hAnsi="Arial" w:cs="Arial"/>
                <w:bCs/>
                <w:lang w:val="id-ID"/>
              </w:rPr>
              <w:t>Mengabulkan eksepsi Termohon dan</w:t>
            </w:r>
            <w:r w:rsidRPr="006A139D">
              <w:rPr>
                <w:rFonts w:ascii="Arial" w:hAnsi="Arial" w:cs="Arial"/>
                <w:bCs/>
                <w:lang w:val="fi-FI"/>
              </w:rPr>
              <w:t xml:space="preserve"> eksepsi</w:t>
            </w:r>
            <w:r w:rsidRPr="006A139D">
              <w:rPr>
                <w:rFonts w:ascii="Arial" w:hAnsi="Arial" w:cs="Arial"/>
                <w:bCs/>
                <w:lang w:val="id-ID"/>
              </w:rPr>
              <w:t xml:space="preserve"> Pihak Terkait berkenaan dengan Permohonan Pemohon kabur.</w:t>
            </w:r>
          </w:p>
          <w:p w14:paraId="39518FFD" w14:textId="77777777" w:rsidR="00112BC6" w:rsidRPr="006A139D" w:rsidRDefault="00112BC6" w:rsidP="006A139D">
            <w:pPr>
              <w:widowControl w:val="0"/>
              <w:autoSpaceDE w:val="0"/>
              <w:autoSpaceDN w:val="0"/>
              <w:spacing w:before="60" w:after="0" w:line="240" w:lineRule="auto"/>
              <w:jc w:val="both"/>
              <w:rPr>
                <w:rFonts w:ascii="Arial" w:hAnsi="Arial" w:cs="Arial"/>
                <w:bCs/>
                <w:lang w:val="id-ID"/>
              </w:rPr>
            </w:pPr>
            <w:r w:rsidRPr="006A139D">
              <w:rPr>
                <w:rFonts w:ascii="Arial" w:hAnsi="Arial" w:cs="Arial"/>
                <w:bCs/>
                <w:lang w:val="id-ID"/>
              </w:rPr>
              <w:t>Dalam Pokok Permohonan:</w:t>
            </w:r>
          </w:p>
          <w:p w14:paraId="432C34BB" w14:textId="090DA55F" w:rsidR="00AA5C4B" w:rsidRPr="006A139D" w:rsidRDefault="00112BC6" w:rsidP="00990C80">
            <w:pPr>
              <w:spacing w:after="0" w:line="240" w:lineRule="auto"/>
              <w:jc w:val="both"/>
              <w:rPr>
                <w:rFonts w:ascii="Arial" w:hAnsi="Arial" w:cs="Arial"/>
                <w:bCs/>
                <w:lang w:val="id-ID"/>
              </w:rPr>
            </w:pPr>
            <w:r w:rsidRPr="006A139D">
              <w:rPr>
                <w:rFonts w:ascii="Arial" w:hAnsi="Arial" w:cs="Arial"/>
                <w:bCs/>
                <w:lang w:val="id-ID"/>
              </w:rPr>
              <w:t>Menyatakan permohonan Pemohon tidak dapat diterima.</w:t>
            </w:r>
          </w:p>
        </w:tc>
      </w:tr>
      <w:tr w:rsidR="00350138" w:rsidRPr="006A139D" w14:paraId="601F57B0" w14:textId="77777777" w:rsidTr="00232AD6">
        <w:tc>
          <w:tcPr>
            <w:tcW w:w="2151" w:type="dxa"/>
          </w:tcPr>
          <w:p w14:paraId="36BD6E86" w14:textId="77777777" w:rsidR="00AA5C4B" w:rsidRPr="006A139D" w:rsidRDefault="00AA5C4B" w:rsidP="00990C80">
            <w:pPr>
              <w:spacing w:before="120" w:after="0" w:line="240" w:lineRule="auto"/>
              <w:jc w:val="both"/>
              <w:rPr>
                <w:rFonts w:ascii="Arial" w:hAnsi="Arial" w:cs="Arial"/>
                <w:b/>
                <w:lang w:val="id-ID"/>
              </w:rPr>
            </w:pPr>
            <w:r w:rsidRPr="006A139D">
              <w:rPr>
                <w:rFonts w:ascii="Arial" w:hAnsi="Arial" w:cs="Arial"/>
                <w:b/>
                <w:lang w:val="id-ID"/>
              </w:rPr>
              <w:t>Tanggal Putusan</w:t>
            </w:r>
          </w:p>
        </w:tc>
        <w:tc>
          <w:tcPr>
            <w:tcW w:w="278" w:type="dxa"/>
          </w:tcPr>
          <w:p w14:paraId="1C45E233" w14:textId="77777777" w:rsidR="00AA5C4B" w:rsidRPr="006A139D" w:rsidRDefault="00AA5C4B" w:rsidP="00990C80">
            <w:pPr>
              <w:spacing w:before="120" w:after="0" w:line="240" w:lineRule="auto"/>
              <w:jc w:val="both"/>
              <w:rPr>
                <w:rFonts w:ascii="Arial" w:hAnsi="Arial" w:cs="Arial"/>
                <w:lang w:val="id-ID"/>
              </w:rPr>
            </w:pPr>
            <w:r w:rsidRPr="006A139D">
              <w:rPr>
                <w:rFonts w:ascii="Arial" w:hAnsi="Arial" w:cs="Arial"/>
                <w:lang w:val="id-ID"/>
              </w:rPr>
              <w:t>:</w:t>
            </w:r>
          </w:p>
        </w:tc>
        <w:tc>
          <w:tcPr>
            <w:tcW w:w="6921" w:type="dxa"/>
          </w:tcPr>
          <w:p w14:paraId="400377FF" w14:textId="5F457448" w:rsidR="00AA5C4B" w:rsidRPr="006A139D" w:rsidRDefault="007E0C15" w:rsidP="00990C80">
            <w:pPr>
              <w:spacing w:before="120" w:after="0" w:line="240" w:lineRule="auto"/>
              <w:jc w:val="both"/>
              <w:rPr>
                <w:rFonts w:ascii="Arial" w:hAnsi="Arial" w:cs="Arial"/>
                <w:lang w:val="id-ID"/>
              </w:rPr>
            </w:pPr>
            <w:r w:rsidRPr="006A139D">
              <w:rPr>
                <w:rFonts w:ascii="Arial" w:hAnsi="Arial" w:cs="Arial"/>
                <w:lang w:val="id-ID"/>
              </w:rPr>
              <w:t>5</w:t>
            </w:r>
            <w:r w:rsidR="009B386B" w:rsidRPr="006A139D">
              <w:rPr>
                <w:rFonts w:ascii="Arial" w:hAnsi="Arial" w:cs="Arial"/>
                <w:lang w:val="id-ID"/>
              </w:rPr>
              <w:t xml:space="preserve"> </w:t>
            </w:r>
            <w:r w:rsidRPr="006A139D">
              <w:rPr>
                <w:rFonts w:ascii="Arial" w:hAnsi="Arial" w:cs="Arial"/>
                <w:lang w:val="id-ID"/>
              </w:rPr>
              <w:t xml:space="preserve">Februari </w:t>
            </w:r>
            <w:r w:rsidR="00AA5C4B" w:rsidRPr="006A139D">
              <w:rPr>
                <w:rFonts w:ascii="Arial" w:hAnsi="Arial" w:cs="Arial"/>
                <w:lang w:val="id-ID"/>
              </w:rPr>
              <w:t>2024</w:t>
            </w:r>
          </w:p>
        </w:tc>
      </w:tr>
      <w:tr w:rsidR="00350138" w:rsidRPr="006A139D" w14:paraId="05E82473" w14:textId="77777777" w:rsidTr="00232AD6">
        <w:tc>
          <w:tcPr>
            <w:tcW w:w="2151" w:type="dxa"/>
          </w:tcPr>
          <w:p w14:paraId="2D73E3EA" w14:textId="77777777" w:rsidR="00AA5C4B" w:rsidRPr="006A139D" w:rsidRDefault="00AA5C4B" w:rsidP="00990C80">
            <w:pPr>
              <w:spacing w:before="120" w:after="0" w:line="240" w:lineRule="auto"/>
              <w:jc w:val="both"/>
              <w:rPr>
                <w:rFonts w:ascii="Arial" w:hAnsi="Arial" w:cs="Arial"/>
                <w:b/>
                <w:lang w:val="id-ID"/>
              </w:rPr>
            </w:pPr>
            <w:r w:rsidRPr="006A139D">
              <w:rPr>
                <w:rFonts w:ascii="Arial" w:hAnsi="Arial" w:cs="Arial"/>
                <w:b/>
                <w:lang w:val="id-ID"/>
              </w:rPr>
              <w:t>Ikhtisar Putusan</w:t>
            </w:r>
          </w:p>
        </w:tc>
        <w:tc>
          <w:tcPr>
            <w:tcW w:w="278" w:type="dxa"/>
          </w:tcPr>
          <w:p w14:paraId="51FB4DD7" w14:textId="77777777" w:rsidR="00AA5C4B" w:rsidRPr="006A139D" w:rsidRDefault="00AA5C4B" w:rsidP="00990C80">
            <w:pPr>
              <w:spacing w:before="120" w:after="0" w:line="240" w:lineRule="auto"/>
              <w:jc w:val="both"/>
              <w:rPr>
                <w:rFonts w:ascii="Arial" w:hAnsi="Arial" w:cs="Arial"/>
                <w:lang w:val="id-ID"/>
              </w:rPr>
            </w:pPr>
            <w:r w:rsidRPr="006A139D">
              <w:rPr>
                <w:rFonts w:ascii="Arial" w:hAnsi="Arial" w:cs="Arial"/>
                <w:lang w:val="id-ID"/>
              </w:rPr>
              <w:t>:</w:t>
            </w:r>
          </w:p>
        </w:tc>
        <w:tc>
          <w:tcPr>
            <w:tcW w:w="6921" w:type="dxa"/>
          </w:tcPr>
          <w:p w14:paraId="30E61609" w14:textId="77777777" w:rsidR="00AA5C4B" w:rsidRPr="006A139D" w:rsidRDefault="00AA5C4B" w:rsidP="00990C80">
            <w:pPr>
              <w:spacing w:before="120" w:after="0" w:line="240" w:lineRule="auto"/>
              <w:jc w:val="both"/>
              <w:rPr>
                <w:rFonts w:ascii="Arial" w:hAnsi="Arial" w:cs="Arial"/>
                <w:lang w:val="id-ID"/>
              </w:rPr>
            </w:pPr>
          </w:p>
        </w:tc>
      </w:tr>
      <w:tr w:rsidR="00DF7258" w:rsidRPr="006A139D" w14:paraId="37F14167" w14:textId="77777777" w:rsidTr="00232AD6">
        <w:tc>
          <w:tcPr>
            <w:tcW w:w="9350" w:type="dxa"/>
            <w:gridSpan w:val="3"/>
          </w:tcPr>
          <w:p w14:paraId="73D3F5CC" w14:textId="39C6CB44" w:rsidR="00DF7258" w:rsidRPr="006A139D" w:rsidRDefault="00DF7258" w:rsidP="00AB7C4F">
            <w:pPr>
              <w:widowControl w:val="0"/>
              <w:tabs>
                <w:tab w:val="left" w:pos="1134"/>
              </w:tabs>
              <w:autoSpaceDE w:val="0"/>
              <w:autoSpaceDN w:val="0"/>
              <w:spacing w:before="240" w:after="0" w:line="240" w:lineRule="auto"/>
              <w:jc w:val="both"/>
              <w:rPr>
                <w:rFonts w:ascii="Arial" w:hAnsi="Arial" w:cs="Arial"/>
              </w:rPr>
            </w:pPr>
            <w:r w:rsidRPr="006A139D">
              <w:rPr>
                <w:rFonts w:ascii="Arial" w:hAnsi="Arial" w:cs="Arial"/>
              </w:rPr>
              <w:t xml:space="preserve">                 </w:t>
            </w:r>
            <w:r w:rsidRPr="006A139D">
              <w:rPr>
                <w:rFonts w:ascii="Arial" w:hAnsi="Arial" w:cs="Arial"/>
                <w:lang w:val="id-ID"/>
              </w:rPr>
              <w:t xml:space="preserve">Bahwa Pemohon adalah </w:t>
            </w:r>
            <w:r w:rsidRPr="006A139D">
              <w:rPr>
                <w:rFonts w:ascii="Arial" w:hAnsi="Arial" w:cs="Arial"/>
                <w:lang w:val="sv-SE"/>
              </w:rPr>
              <w:t xml:space="preserve">Pasangan Calon </w:t>
            </w:r>
            <w:r w:rsidRPr="006A139D">
              <w:rPr>
                <w:rFonts w:ascii="Arial" w:hAnsi="Arial" w:cs="Arial"/>
                <w:lang w:val="id-ID"/>
              </w:rPr>
              <w:t xml:space="preserve">Bupati </w:t>
            </w:r>
            <w:r w:rsidRPr="006A139D">
              <w:rPr>
                <w:rFonts w:ascii="Arial" w:hAnsi="Arial" w:cs="Arial"/>
                <w:lang w:val="sv-SE"/>
              </w:rPr>
              <w:t xml:space="preserve">dan Wakil </w:t>
            </w:r>
            <w:r w:rsidRPr="006A139D">
              <w:rPr>
                <w:rFonts w:ascii="Arial" w:hAnsi="Arial" w:cs="Arial"/>
                <w:lang w:val="id-ID"/>
              </w:rPr>
              <w:t xml:space="preserve">Bupati Tanah Datar </w:t>
            </w:r>
            <w:r w:rsidRPr="006A139D">
              <w:rPr>
                <w:rFonts w:ascii="Arial" w:hAnsi="Arial" w:cs="Arial"/>
                <w:lang w:val="sv-SE"/>
              </w:rPr>
              <w:t>Tahun 2024</w:t>
            </w:r>
            <w:r w:rsidRPr="006A139D">
              <w:rPr>
                <w:rFonts w:ascii="Arial" w:hAnsi="Arial" w:cs="Arial"/>
                <w:lang w:val="id-ID"/>
              </w:rPr>
              <w:t>,</w:t>
            </w:r>
            <w:r w:rsidRPr="006A139D">
              <w:rPr>
                <w:rFonts w:ascii="Arial" w:hAnsi="Arial" w:cs="Arial"/>
                <w:lang w:val="sv-SE"/>
              </w:rPr>
              <w:t xml:space="preserve"> Nomor Urut 1, y</w:t>
            </w:r>
            <w:r w:rsidRPr="006A139D">
              <w:rPr>
                <w:rFonts w:ascii="Arial" w:hAnsi="Arial" w:cs="Arial"/>
                <w:kern w:val="24"/>
                <w:lang w:val="id-ID"/>
              </w:rPr>
              <w:t>ang  m</w:t>
            </w:r>
            <w:r w:rsidRPr="006A139D">
              <w:rPr>
                <w:rFonts w:ascii="Arial" w:hAnsi="Arial" w:cs="Arial"/>
                <w:lang w:val="id-ID"/>
              </w:rPr>
              <w:t xml:space="preserve">emohonkan pembatalan </w:t>
            </w:r>
            <w:r w:rsidRPr="006A139D">
              <w:rPr>
                <w:rFonts w:ascii="Arial" w:hAnsi="Arial" w:cs="Arial"/>
                <w:noProof/>
                <w:lang w:val="id-ID"/>
              </w:rPr>
              <w:t xml:space="preserve">Keputusan </w:t>
            </w:r>
            <w:proofErr w:type="spellStart"/>
            <w:r w:rsidRPr="006A139D">
              <w:rPr>
                <w:rFonts w:ascii="Arial" w:hAnsi="Arial" w:cs="Arial"/>
                <w:bCs/>
                <w:color w:val="000000" w:themeColor="text1"/>
                <w:spacing w:val="4"/>
              </w:rPr>
              <w:t>Komisi</w:t>
            </w:r>
            <w:proofErr w:type="spellEnd"/>
            <w:r w:rsidRPr="006A139D">
              <w:rPr>
                <w:rFonts w:ascii="Arial" w:hAnsi="Arial" w:cs="Arial"/>
                <w:bCs/>
                <w:color w:val="000000" w:themeColor="text1"/>
                <w:spacing w:val="4"/>
              </w:rPr>
              <w:t xml:space="preserve"> </w:t>
            </w:r>
            <w:proofErr w:type="spellStart"/>
            <w:r w:rsidRPr="006A139D">
              <w:rPr>
                <w:rFonts w:ascii="Arial" w:hAnsi="Arial" w:cs="Arial"/>
                <w:bCs/>
                <w:color w:val="000000" w:themeColor="text1"/>
                <w:spacing w:val="4"/>
              </w:rPr>
              <w:t>Pemilihan</w:t>
            </w:r>
            <w:proofErr w:type="spellEnd"/>
            <w:r w:rsidRPr="006A139D">
              <w:rPr>
                <w:rFonts w:ascii="Arial" w:hAnsi="Arial" w:cs="Arial"/>
                <w:bCs/>
                <w:color w:val="000000" w:themeColor="text1"/>
                <w:spacing w:val="4"/>
              </w:rPr>
              <w:t xml:space="preserve"> </w:t>
            </w:r>
            <w:proofErr w:type="spellStart"/>
            <w:r w:rsidRPr="006A139D">
              <w:rPr>
                <w:rFonts w:ascii="Arial" w:hAnsi="Arial" w:cs="Arial"/>
                <w:bCs/>
                <w:color w:val="000000" w:themeColor="text1"/>
                <w:spacing w:val="4"/>
              </w:rPr>
              <w:t>Umum</w:t>
            </w:r>
            <w:proofErr w:type="spellEnd"/>
            <w:r w:rsidRPr="006A139D">
              <w:rPr>
                <w:rFonts w:ascii="Arial" w:hAnsi="Arial" w:cs="Arial"/>
                <w:bCs/>
                <w:color w:val="000000" w:themeColor="text1"/>
                <w:spacing w:val="4"/>
              </w:rPr>
              <w:t xml:space="preserve"> </w:t>
            </w:r>
            <w:proofErr w:type="spellStart"/>
            <w:r w:rsidRPr="006A139D">
              <w:rPr>
                <w:rFonts w:ascii="Arial" w:hAnsi="Arial" w:cs="Arial"/>
                <w:bCs/>
                <w:color w:val="000000" w:themeColor="text1"/>
                <w:spacing w:val="4"/>
              </w:rPr>
              <w:t>Kabupaten</w:t>
            </w:r>
            <w:proofErr w:type="spellEnd"/>
            <w:r w:rsidRPr="006A139D">
              <w:rPr>
                <w:rFonts w:ascii="Arial" w:hAnsi="Arial" w:cs="Arial"/>
                <w:bCs/>
                <w:color w:val="000000" w:themeColor="text1"/>
                <w:spacing w:val="4"/>
              </w:rPr>
              <w:t xml:space="preserve"> Tanah </w:t>
            </w:r>
            <w:proofErr w:type="spellStart"/>
            <w:r w:rsidRPr="006A139D">
              <w:rPr>
                <w:rFonts w:ascii="Arial" w:hAnsi="Arial" w:cs="Arial"/>
              </w:rPr>
              <w:t>Datar</w:t>
            </w:r>
            <w:proofErr w:type="spellEnd"/>
            <w:r w:rsidRPr="006A139D">
              <w:rPr>
                <w:rFonts w:ascii="Arial" w:hAnsi="Arial" w:cs="Arial"/>
              </w:rPr>
              <w:t xml:space="preserve"> </w:t>
            </w:r>
            <w:proofErr w:type="spellStart"/>
            <w:r w:rsidRPr="006A139D">
              <w:rPr>
                <w:rFonts w:ascii="Arial" w:hAnsi="Arial" w:cs="Arial"/>
              </w:rPr>
              <w:t>Nomor</w:t>
            </w:r>
            <w:proofErr w:type="spellEnd"/>
            <w:r w:rsidRPr="006A139D">
              <w:rPr>
                <w:rFonts w:ascii="Arial" w:hAnsi="Arial" w:cs="Arial"/>
              </w:rPr>
              <w:t xml:space="preserve"> 784 </w:t>
            </w:r>
            <w:proofErr w:type="spellStart"/>
            <w:r w:rsidRPr="006A139D">
              <w:rPr>
                <w:rFonts w:ascii="Arial" w:hAnsi="Arial" w:cs="Arial"/>
              </w:rPr>
              <w:t>Tahun</w:t>
            </w:r>
            <w:proofErr w:type="spellEnd"/>
            <w:r w:rsidRPr="006A139D">
              <w:rPr>
                <w:rFonts w:ascii="Arial" w:hAnsi="Arial" w:cs="Arial"/>
              </w:rPr>
              <w:t xml:space="preserve"> 2024 </w:t>
            </w:r>
            <w:proofErr w:type="spellStart"/>
            <w:r w:rsidRPr="006A139D">
              <w:rPr>
                <w:rFonts w:ascii="Arial" w:hAnsi="Arial" w:cs="Arial"/>
              </w:rPr>
              <w:t>tentang</w:t>
            </w:r>
            <w:proofErr w:type="spellEnd"/>
            <w:r w:rsidRPr="006A139D">
              <w:rPr>
                <w:rFonts w:ascii="Arial" w:hAnsi="Arial" w:cs="Arial"/>
              </w:rPr>
              <w:t xml:space="preserve"> </w:t>
            </w:r>
            <w:proofErr w:type="spellStart"/>
            <w:r w:rsidRPr="006A139D">
              <w:rPr>
                <w:rFonts w:ascii="Arial" w:hAnsi="Arial" w:cs="Arial"/>
              </w:rPr>
              <w:t>Penetapan</w:t>
            </w:r>
            <w:proofErr w:type="spellEnd"/>
            <w:r w:rsidRPr="006A139D">
              <w:rPr>
                <w:rFonts w:ascii="Arial" w:hAnsi="Arial" w:cs="Arial"/>
              </w:rPr>
              <w:t xml:space="preserve"> Hasil </w:t>
            </w:r>
            <w:proofErr w:type="spellStart"/>
            <w:r w:rsidRPr="006A139D">
              <w:rPr>
                <w:rFonts w:ascii="Arial" w:hAnsi="Arial" w:cs="Arial"/>
              </w:rPr>
              <w:t>Pemilihan</w:t>
            </w:r>
            <w:proofErr w:type="spellEnd"/>
            <w:r w:rsidRPr="006A139D">
              <w:rPr>
                <w:rFonts w:ascii="Arial" w:hAnsi="Arial" w:cs="Arial"/>
              </w:rPr>
              <w:t xml:space="preserve"> </w:t>
            </w:r>
            <w:proofErr w:type="spellStart"/>
            <w:r w:rsidRPr="006A139D">
              <w:rPr>
                <w:rFonts w:ascii="Arial" w:hAnsi="Arial" w:cs="Arial"/>
              </w:rPr>
              <w:t>Bupati</w:t>
            </w:r>
            <w:proofErr w:type="spellEnd"/>
            <w:r w:rsidRPr="006A139D">
              <w:rPr>
                <w:rFonts w:ascii="Arial" w:hAnsi="Arial" w:cs="Arial"/>
              </w:rPr>
              <w:t xml:space="preserve"> dan Wakil </w:t>
            </w:r>
            <w:proofErr w:type="spellStart"/>
            <w:r w:rsidRPr="006A139D">
              <w:rPr>
                <w:rFonts w:ascii="Arial" w:hAnsi="Arial" w:cs="Arial"/>
              </w:rPr>
              <w:t>Bupati</w:t>
            </w:r>
            <w:proofErr w:type="spellEnd"/>
            <w:r w:rsidRPr="006A139D">
              <w:rPr>
                <w:rFonts w:ascii="Arial" w:hAnsi="Arial" w:cs="Arial"/>
              </w:rPr>
              <w:t xml:space="preserve"> </w:t>
            </w:r>
            <w:proofErr w:type="spellStart"/>
            <w:r w:rsidRPr="006A139D">
              <w:rPr>
                <w:rFonts w:ascii="Arial" w:hAnsi="Arial" w:cs="Arial"/>
              </w:rPr>
              <w:t>Kabupaten</w:t>
            </w:r>
            <w:proofErr w:type="spellEnd"/>
            <w:r w:rsidRPr="006A139D">
              <w:rPr>
                <w:rFonts w:ascii="Arial" w:hAnsi="Arial" w:cs="Arial"/>
              </w:rPr>
              <w:t xml:space="preserve"> Tanah </w:t>
            </w:r>
            <w:proofErr w:type="spellStart"/>
            <w:r w:rsidRPr="006A139D">
              <w:rPr>
                <w:rFonts w:ascii="Arial" w:hAnsi="Arial" w:cs="Arial"/>
              </w:rPr>
              <w:t>Datar</w:t>
            </w:r>
            <w:proofErr w:type="spellEnd"/>
            <w:r w:rsidRPr="006A139D">
              <w:rPr>
                <w:rFonts w:ascii="Arial" w:hAnsi="Arial" w:cs="Arial"/>
              </w:rPr>
              <w:t xml:space="preserve"> </w:t>
            </w:r>
            <w:proofErr w:type="spellStart"/>
            <w:r w:rsidRPr="006A139D">
              <w:rPr>
                <w:rFonts w:ascii="Arial" w:hAnsi="Arial" w:cs="Arial"/>
              </w:rPr>
              <w:t>Tahun</w:t>
            </w:r>
            <w:proofErr w:type="spellEnd"/>
            <w:r w:rsidRPr="006A139D">
              <w:rPr>
                <w:rFonts w:ascii="Arial" w:hAnsi="Arial" w:cs="Arial"/>
              </w:rPr>
              <w:t xml:space="preserve"> 2024.</w:t>
            </w:r>
          </w:p>
          <w:p w14:paraId="27F7CEF9" w14:textId="12D9534D" w:rsidR="00BD2116" w:rsidRPr="006A139D" w:rsidRDefault="00DF7258" w:rsidP="00BD2116">
            <w:pPr>
              <w:widowControl w:val="0"/>
              <w:autoSpaceDE w:val="0"/>
              <w:autoSpaceDN w:val="0"/>
              <w:spacing w:before="120" w:after="0" w:line="240" w:lineRule="auto"/>
              <w:ind w:firstLine="1174"/>
              <w:jc w:val="both"/>
              <w:rPr>
                <w:rFonts w:ascii="Arial" w:hAnsi="Arial" w:cs="Arial"/>
                <w:iCs/>
                <w:lang w:val="sv-SE"/>
              </w:rPr>
            </w:pPr>
            <w:r w:rsidRPr="006A139D">
              <w:rPr>
                <w:rFonts w:ascii="Arial" w:hAnsi="Arial" w:cs="Arial"/>
                <w:lang w:val="id-ID"/>
              </w:rPr>
              <w:t xml:space="preserve">Bahwa Termohon dan Pihak Terkait mengajukan eksepsi yang pada pokoknya berpendapat bahwa </w:t>
            </w:r>
            <w:r w:rsidRPr="006A139D">
              <w:rPr>
                <w:rFonts w:ascii="Arial" w:hAnsi="Arial" w:cs="Arial"/>
                <w:noProof/>
                <w:lang w:val="id-ID"/>
              </w:rPr>
              <w:t xml:space="preserve">permohonan Pemohon bukan tentang perselisihan hasil pemilihan, </w:t>
            </w:r>
            <w:r w:rsidRPr="006A139D">
              <w:rPr>
                <w:rFonts w:ascii="Arial" w:hAnsi="Arial" w:cs="Arial"/>
                <w:lang w:val="sv-SE"/>
              </w:rPr>
              <w:t xml:space="preserve">sehingga Mahkamah tidak berwenang untuk mengadili perkara </w:t>
            </w:r>
            <w:r w:rsidRPr="006A139D">
              <w:rPr>
                <w:rFonts w:ascii="Arial" w:hAnsi="Arial" w:cs="Arial"/>
                <w:i/>
                <w:lang w:val="sv-SE"/>
              </w:rPr>
              <w:t xml:space="preserve">a quo. </w:t>
            </w:r>
            <w:r w:rsidR="000C25DD" w:rsidRPr="006A139D">
              <w:rPr>
                <w:rFonts w:ascii="Arial" w:hAnsi="Arial" w:cs="Arial"/>
                <w:lang w:val="id-ID"/>
              </w:rPr>
              <w:t xml:space="preserve">Pihak Terkait juga mengajukan eksepsi yang pada pokoknya menyatakan </w:t>
            </w:r>
            <w:r w:rsidR="000C25DD" w:rsidRPr="006A139D">
              <w:rPr>
                <w:rFonts w:ascii="Arial" w:hAnsi="Arial" w:cs="Arial"/>
                <w:noProof/>
                <w:lang w:val="id-ID"/>
              </w:rPr>
              <w:t>permohonan Pemohon telah melewati batas waktu pengajuan permohonan (</w:t>
            </w:r>
            <w:r w:rsidR="000C25DD" w:rsidRPr="006A139D">
              <w:rPr>
                <w:rFonts w:ascii="Arial" w:hAnsi="Arial" w:cs="Arial"/>
                <w:noProof/>
              </w:rPr>
              <w:t>ka</w:t>
            </w:r>
            <w:r w:rsidR="000C25DD" w:rsidRPr="006A139D">
              <w:rPr>
                <w:rFonts w:ascii="Arial" w:hAnsi="Arial" w:cs="Arial"/>
                <w:noProof/>
                <w:lang w:val="id-ID"/>
              </w:rPr>
              <w:t>dal</w:t>
            </w:r>
            <w:r w:rsidR="000C25DD" w:rsidRPr="006A139D">
              <w:rPr>
                <w:rFonts w:ascii="Arial" w:hAnsi="Arial" w:cs="Arial"/>
                <w:noProof/>
              </w:rPr>
              <w:t>uw</w:t>
            </w:r>
            <w:r w:rsidR="000C25DD" w:rsidRPr="006A139D">
              <w:rPr>
                <w:rFonts w:ascii="Arial" w:hAnsi="Arial" w:cs="Arial"/>
                <w:noProof/>
                <w:lang w:val="id-ID"/>
              </w:rPr>
              <w:t xml:space="preserve">arsa) </w:t>
            </w:r>
            <w:proofErr w:type="spellStart"/>
            <w:r w:rsidR="000C25DD" w:rsidRPr="006A139D">
              <w:rPr>
                <w:rFonts w:ascii="Arial" w:hAnsi="Arial" w:cs="Arial"/>
              </w:rPr>
              <w:t>sebagaimana</w:t>
            </w:r>
            <w:proofErr w:type="spellEnd"/>
            <w:r w:rsidR="000C25DD" w:rsidRPr="006A139D">
              <w:rPr>
                <w:rFonts w:ascii="Arial" w:hAnsi="Arial" w:cs="Arial"/>
              </w:rPr>
              <w:t xml:space="preserve"> </w:t>
            </w:r>
            <w:proofErr w:type="spellStart"/>
            <w:r w:rsidR="000C25DD" w:rsidRPr="006A139D">
              <w:rPr>
                <w:rFonts w:ascii="Arial" w:hAnsi="Arial" w:cs="Arial"/>
              </w:rPr>
              <w:t>ditentukan</w:t>
            </w:r>
            <w:proofErr w:type="spellEnd"/>
            <w:r w:rsidR="000C25DD" w:rsidRPr="006A139D">
              <w:rPr>
                <w:rFonts w:ascii="Arial" w:hAnsi="Arial" w:cs="Arial"/>
              </w:rPr>
              <w:t xml:space="preserve"> </w:t>
            </w:r>
            <w:proofErr w:type="spellStart"/>
            <w:r w:rsidR="000C25DD" w:rsidRPr="006A139D">
              <w:rPr>
                <w:rFonts w:ascii="Arial" w:hAnsi="Arial" w:cs="Arial"/>
              </w:rPr>
              <w:t>dalam</w:t>
            </w:r>
            <w:proofErr w:type="spellEnd"/>
            <w:r w:rsidR="000C25DD" w:rsidRPr="006A139D">
              <w:rPr>
                <w:rFonts w:ascii="Arial" w:hAnsi="Arial" w:cs="Arial"/>
              </w:rPr>
              <w:t xml:space="preserve"> </w:t>
            </w:r>
            <w:proofErr w:type="spellStart"/>
            <w:r w:rsidR="000C25DD" w:rsidRPr="006A139D">
              <w:rPr>
                <w:rFonts w:ascii="Arial" w:hAnsi="Arial" w:cs="Arial"/>
              </w:rPr>
              <w:t>Pasal</w:t>
            </w:r>
            <w:proofErr w:type="spellEnd"/>
            <w:r w:rsidR="000C25DD" w:rsidRPr="006A139D">
              <w:rPr>
                <w:rFonts w:ascii="Arial" w:hAnsi="Arial" w:cs="Arial"/>
              </w:rPr>
              <w:t xml:space="preserve"> 157 </w:t>
            </w:r>
            <w:proofErr w:type="spellStart"/>
            <w:r w:rsidR="000C25DD" w:rsidRPr="006A139D">
              <w:rPr>
                <w:rFonts w:ascii="Arial" w:hAnsi="Arial" w:cs="Arial"/>
              </w:rPr>
              <w:t>ayat</w:t>
            </w:r>
            <w:proofErr w:type="spellEnd"/>
            <w:r w:rsidR="000C25DD" w:rsidRPr="006A139D">
              <w:rPr>
                <w:rFonts w:ascii="Arial" w:hAnsi="Arial" w:cs="Arial"/>
              </w:rPr>
              <w:t xml:space="preserve"> (5) UU </w:t>
            </w:r>
            <w:proofErr w:type="spellStart"/>
            <w:r w:rsidR="000C25DD" w:rsidRPr="006A139D">
              <w:rPr>
                <w:rFonts w:ascii="Arial" w:hAnsi="Arial" w:cs="Arial"/>
              </w:rPr>
              <w:t>Nomor</w:t>
            </w:r>
            <w:proofErr w:type="spellEnd"/>
            <w:r w:rsidR="000C25DD" w:rsidRPr="006A139D">
              <w:rPr>
                <w:rFonts w:ascii="Arial" w:hAnsi="Arial" w:cs="Arial"/>
              </w:rPr>
              <w:t xml:space="preserve"> 1 </w:t>
            </w:r>
            <w:proofErr w:type="spellStart"/>
            <w:r w:rsidR="000C25DD" w:rsidRPr="006A139D">
              <w:rPr>
                <w:rFonts w:ascii="Arial" w:hAnsi="Arial" w:cs="Arial"/>
              </w:rPr>
              <w:t>Tahun</w:t>
            </w:r>
            <w:proofErr w:type="spellEnd"/>
            <w:r w:rsidR="000C25DD" w:rsidRPr="006A139D">
              <w:rPr>
                <w:rFonts w:ascii="Arial" w:hAnsi="Arial" w:cs="Arial"/>
              </w:rPr>
              <w:t xml:space="preserve"> 2015 </w:t>
            </w:r>
            <w:proofErr w:type="spellStart"/>
            <w:r w:rsidR="000C25DD" w:rsidRPr="006A139D">
              <w:rPr>
                <w:rFonts w:ascii="Arial" w:hAnsi="Arial" w:cs="Arial"/>
                <w:i/>
                <w:iCs/>
              </w:rPr>
              <w:t>juncto</w:t>
            </w:r>
            <w:proofErr w:type="spellEnd"/>
            <w:r w:rsidR="000C25DD" w:rsidRPr="006A139D">
              <w:rPr>
                <w:rFonts w:ascii="Arial" w:hAnsi="Arial" w:cs="Arial"/>
                <w:i/>
                <w:iCs/>
              </w:rPr>
              <w:t xml:space="preserve"> </w:t>
            </w:r>
            <w:proofErr w:type="spellStart"/>
            <w:r w:rsidR="000C25DD" w:rsidRPr="006A139D">
              <w:rPr>
                <w:rFonts w:ascii="Arial" w:hAnsi="Arial" w:cs="Arial"/>
              </w:rPr>
              <w:t>Pasal</w:t>
            </w:r>
            <w:proofErr w:type="spellEnd"/>
            <w:r w:rsidR="000C25DD" w:rsidRPr="006A139D">
              <w:rPr>
                <w:rFonts w:ascii="Arial" w:hAnsi="Arial" w:cs="Arial"/>
              </w:rPr>
              <w:t xml:space="preserve"> 7 </w:t>
            </w:r>
            <w:proofErr w:type="spellStart"/>
            <w:r w:rsidR="000C25DD" w:rsidRPr="006A139D">
              <w:rPr>
                <w:rFonts w:ascii="Arial" w:hAnsi="Arial" w:cs="Arial"/>
              </w:rPr>
              <w:t>ayat</w:t>
            </w:r>
            <w:proofErr w:type="spellEnd"/>
            <w:r w:rsidR="000C25DD" w:rsidRPr="006A139D">
              <w:rPr>
                <w:rFonts w:ascii="Arial" w:hAnsi="Arial" w:cs="Arial"/>
              </w:rPr>
              <w:t xml:space="preserve"> (2) dan </w:t>
            </w:r>
            <w:proofErr w:type="spellStart"/>
            <w:r w:rsidR="000C25DD" w:rsidRPr="006A139D">
              <w:rPr>
                <w:rFonts w:ascii="Arial" w:hAnsi="Arial" w:cs="Arial"/>
              </w:rPr>
              <w:t>ayat</w:t>
            </w:r>
            <w:proofErr w:type="spellEnd"/>
            <w:r w:rsidR="000C25DD" w:rsidRPr="006A139D">
              <w:rPr>
                <w:rFonts w:ascii="Arial" w:hAnsi="Arial" w:cs="Arial"/>
              </w:rPr>
              <w:t xml:space="preserve"> (3) PMK 3/2024. </w:t>
            </w:r>
            <w:r w:rsidRPr="006A139D">
              <w:rPr>
                <w:rFonts w:ascii="Arial" w:hAnsi="Arial" w:cs="Arial"/>
                <w:iCs/>
                <w:lang w:val="sv-SE"/>
              </w:rPr>
              <w:t xml:space="preserve">Menurut Mahkamah eksepsi Termohon dan Pihak Terkait </w:t>
            </w:r>
            <w:r w:rsidR="00990C80" w:rsidRPr="006A139D">
              <w:rPr>
                <w:rFonts w:ascii="Arial" w:hAnsi="Arial" w:cs="Arial"/>
                <w:iCs/>
                <w:lang w:val="sv-SE"/>
              </w:rPr>
              <w:t xml:space="preserve">tersebut </w:t>
            </w:r>
            <w:r w:rsidRPr="006A139D">
              <w:rPr>
                <w:rFonts w:ascii="Arial" w:hAnsi="Arial" w:cs="Arial"/>
                <w:iCs/>
                <w:lang w:val="sv-SE"/>
              </w:rPr>
              <w:t>tidak beralasan menurut hukum.</w:t>
            </w:r>
            <w:r w:rsidR="00BD2116" w:rsidRPr="006A139D">
              <w:rPr>
                <w:rFonts w:ascii="Arial" w:hAnsi="Arial" w:cs="Arial"/>
                <w:iCs/>
                <w:lang w:val="sv-SE"/>
              </w:rPr>
              <w:t xml:space="preserve"> Selain itu, Termohon dan </w:t>
            </w:r>
            <w:r w:rsidR="00BD2116" w:rsidRPr="006A139D">
              <w:rPr>
                <w:rFonts w:ascii="Arial" w:hAnsi="Arial" w:cs="Arial"/>
                <w:lang w:val="id-ID"/>
              </w:rPr>
              <w:t xml:space="preserve">Pihak Terkait juga mengajukan eksepsi yang pada pokoknya </w:t>
            </w:r>
            <w:r w:rsidR="00BD2116" w:rsidRPr="006A139D">
              <w:rPr>
                <w:rFonts w:ascii="Arial" w:hAnsi="Arial" w:cs="Arial"/>
                <w:lang w:val="id-ID"/>
              </w:rPr>
              <w:lastRenderedPageBreak/>
              <w:t>menyatakan Pemohon tidak memiliki kedudukan hukum untuk mengajukan permohonan karena tidak memenuhi ketentuan Pasal 158 UU 10/2016.</w:t>
            </w:r>
          </w:p>
          <w:p w14:paraId="7C1C33C2" w14:textId="33B75E77" w:rsidR="000A54EF" w:rsidRPr="006A139D" w:rsidRDefault="00746F85" w:rsidP="00DF7258">
            <w:pPr>
              <w:widowControl w:val="0"/>
              <w:autoSpaceDE w:val="0"/>
              <w:autoSpaceDN w:val="0"/>
              <w:spacing w:before="120" w:after="0" w:line="240" w:lineRule="auto"/>
              <w:ind w:firstLine="1174"/>
              <w:jc w:val="both"/>
              <w:rPr>
                <w:rFonts w:ascii="Arial" w:hAnsi="Arial" w:cs="Arial"/>
              </w:rPr>
            </w:pPr>
            <w:r w:rsidRPr="006A139D">
              <w:rPr>
                <w:rFonts w:ascii="Arial" w:hAnsi="Arial" w:cs="Arial"/>
                <w:iCs/>
                <w:lang w:val="sv-SE"/>
              </w:rPr>
              <w:t xml:space="preserve">Bahwa </w:t>
            </w:r>
            <w:r w:rsidRPr="006A139D">
              <w:rPr>
                <w:rFonts w:ascii="Arial" w:hAnsi="Arial" w:cs="Arial"/>
                <w:noProof/>
                <w:lang w:val="id-ID"/>
              </w:rPr>
              <w:t xml:space="preserve">sebelum mempertimbangkan lebih lanjut alasan-alasan yang memungkinkan untuk menunda keberlakuan Pasal 158 </w:t>
            </w:r>
            <w:r w:rsidRPr="006A139D">
              <w:rPr>
                <w:rFonts w:ascii="Arial" w:hAnsi="Arial" w:cs="Arial"/>
                <w:noProof/>
              </w:rPr>
              <w:t xml:space="preserve">UU 10/2016, </w:t>
            </w:r>
            <w:r w:rsidRPr="006A139D">
              <w:rPr>
                <w:rFonts w:ascii="Arial" w:hAnsi="Arial" w:cs="Arial"/>
                <w:iCs/>
                <w:lang w:val="sv-SE"/>
              </w:rPr>
              <w:t xml:space="preserve">dikarenakan terdapat eksepsi </w:t>
            </w:r>
            <w:r w:rsidR="000A54EF" w:rsidRPr="006A139D">
              <w:rPr>
                <w:rFonts w:ascii="Arial" w:hAnsi="Arial" w:cs="Arial"/>
                <w:color w:val="000000" w:themeColor="text1"/>
                <w:lang w:val="id-ID"/>
              </w:rPr>
              <w:t>Termohon dan eksepsi Pihak Terkait</w:t>
            </w:r>
            <w:r w:rsidRPr="006A139D">
              <w:rPr>
                <w:rFonts w:ascii="Arial" w:hAnsi="Arial" w:cs="Arial"/>
                <w:iCs/>
                <w:lang w:val="sv-SE"/>
              </w:rPr>
              <w:t xml:space="preserve"> </w:t>
            </w:r>
            <w:r w:rsidR="000A54EF" w:rsidRPr="006A139D">
              <w:rPr>
                <w:rFonts w:ascii="Arial" w:hAnsi="Arial" w:cs="Arial"/>
                <w:color w:val="000000" w:themeColor="text1"/>
                <w:lang w:val="id-ID"/>
              </w:rPr>
              <w:t xml:space="preserve">perihal pokok permohonan Pemohon tidak jelas/kabur </w:t>
            </w:r>
            <w:r w:rsidR="000A54EF" w:rsidRPr="006A139D">
              <w:rPr>
                <w:rFonts w:ascii="Arial" w:hAnsi="Arial" w:cs="Arial"/>
                <w:i/>
                <w:iCs/>
                <w:color w:val="000000" w:themeColor="text1"/>
                <w:lang w:val="id-ID"/>
              </w:rPr>
              <w:t xml:space="preserve">(obscuur), </w:t>
            </w:r>
            <w:r w:rsidR="00412A02" w:rsidRPr="006A139D">
              <w:rPr>
                <w:rFonts w:ascii="Arial" w:hAnsi="Arial" w:cs="Arial"/>
                <w:bCs/>
                <w:noProof/>
                <w:lang w:val="id-ID"/>
              </w:rPr>
              <w:t xml:space="preserve">setelah Mahkamah memeriksa secara saksama Permohonan Pemohon, telah ternyata </w:t>
            </w:r>
            <w:r w:rsidR="00412A02" w:rsidRPr="006A139D">
              <w:rPr>
                <w:rFonts w:ascii="Arial" w:hAnsi="Arial" w:cs="Arial"/>
                <w:noProof/>
                <w:lang w:val="id-ID"/>
              </w:rPr>
              <w:t xml:space="preserve">Pemohon dalam petitum permohonannya meminta Mahkamah untuk membatalkan </w:t>
            </w:r>
            <w:r w:rsidR="00412A02" w:rsidRPr="006A139D">
              <w:rPr>
                <w:rFonts w:ascii="Arial" w:eastAsia="Arial Unicode MS" w:hAnsi="Arial" w:cs="Arial"/>
                <w:lang w:val="id-ID"/>
              </w:rPr>
              <w:t xml:space="preserve">Keputusan KPU </w:t>
            </w:r>
            <w:r w:rsidR="00412A02" w:rsidRPr="006A139D">
              <w:rPr>
                <w:rFonts w:ascii="Arial" w:hAnsi="Arial" w:cs="Arial"/>
                <w:lang w:val="id-ID"/>
              </w:rPr>
              <w:t xml:space="preserve">Tanah Datar 784/2024, mendiskualifikasi Pasangan Calon Nomor Urut 2, menetapkan Pemohon sebagai pasangan calon terpilih dalam Pemilihan Bupati dan Wakil Bupati Kabupaten Tanah Datar Tahun 2024, dan memerintahkan Termohon untuk melaksanakan pemungutan suara ulang di 14 kecamatan di Kabupaten Tanah Datar. </w:t>
            </w:r>
            <w:proofErr w:type="spellStart"/>
            <w:r w:rsidR="00412A02" w:rsidRPr="006A139D">
              <w:rPr>
                <w:rFonts w:ascii="Arial" w:hAnsi="Arial" w:cs="Arial"/>
              </w:rPr>
              <w:t>Terhadap</w:t>
            </w:r>
            <w:proofErr w:type="spellEnd"/>
            <w:r w:rsidR="00412A02" w:rsidRPr="006A139D">
              <w:rPr>
                <w:rFonts w:ascii="Arial" w:hAnsi="Arial" w:cs="Arial"/>
              </w:rPr>
              <w:t xml:space="preserve"> </w:t>
            </w:r>
            <w:proofErr w:type="spellStart"/>
            <w:r w:rsidR="00412A02" w:rsidRPr="006A139D">
              <w:rPr>
                <w:rFonts w:ascii="Arial" w:hAnsi="Arial" w:cs="Arial"/>
              </w:rPr>
              <w:t>petitum</w:t>
            </w:r>
            <w:proofErr w:type="spellEnd"/>
            <w:r w:rsidR="00412A02" w:rsidRPr="006A139D">
              <w:rPr>
                <w:rFonts w:ascii="Arial" w:hAnsi="Arial" w:cs="Arial"/>
              </w:rPr>
              <w:t xml:space="preserve"> </w:t>
            </w:r>
            <w:proofErr w:type="spellStart"/>
            <w:r w:rsidR="00412A02" w:rsidRPr="006A139D">
              <w:rPr>
                <w:rFonts w:ascii="Arial" w:hAnsi="Arial" w:cs="Arial"/>
              </w:rPr>
              <w:t>tersebut</w:t>
            </w:r>
            <w:proofErr w:type="spellEnd"/>
            <w:r w:rsidR="00412A02" w:rsidRPr="006A139D">
              <w:rPr>
                <w:rFonts w:ascii="Arial" w:hAnsi="Arial" w:cs="Arial"/>
              </w:rPr>
              <w:t xml:space="preserve"> </w:t>
            </w:r>
            <w:proofErr w:type="spellStart"/>
            <w:r w:rsidR="00412A02" w:rsidRPr="006A139D">
              <w:rPr>
                <w:rFonts w:ascii="Arial" w:hAnsi="Arial" w:cs="Arial"/>
              </w:rPr>
              <w:t>setelah</w:t>
            </w:r>
            <w:proofErr w:type="spellEnd"/>
            <w:r w:rsidR="00412A02" w:rsidRPr="006A139D">
              <w:rPr>
                <w:rFonts w:ascii="Arial" w:hAnsi="Arial" w:cs="Arial"/>
              </w:rPr>
              <w:t xml:space="preserve"> </w:t>
            </w:r>
            <w:proofErr w:type="spellStart"/>
            <w:r w:rsidR="00412A02" w:rsidRPr="006A139D">
              <w:rPr>
                <w:rFonts w:ascii="Arial" w:hAnsi="Arial" w:cs="Arial"/>
              </w:rPr>
              <w:t>dicermati</w:t>
            </w:r>
            <w:proofErr w:type="spellEnd"/>
            <w:r w:rsidR="00412A02" w:rsidRPr="006A139D">
              <w:rPr>
                <w:rFonts w:ascii="Arial" w:hAnsi="Arial" w:cs="Arial"/>
              </w:rPr>
              <w:t xml:space="preserve"> oleh </w:t>
            </w:r>
            <w:proofErr w:type="spellStart"/>
            <w:r w:rsidR="00412A02" w:rsidRPr="006A139D">
              <w:rPr>
                <w:rFonts w:ascii="Arial" w:hAnsi="Arial" w:cs="Arial"/>
              </w:rPr>
              <w:t>Mahkamah</w:t>
            </w:r>
            <w:proofErr w:type="spellEnd"/>
            <w:r w:rsidR="00412A02" w:rsidRPr="006A139D">
              <w:rPr>
                <w:rFonts w:ascii="Arial" w:hAnsi="Arial" w:cs="Arial"/>
              </w:rPr>
              <w:t xml:space="preserve"> </w:t>
            </w:r>
            <w:proofErr w:type="spellStart"/>
            <w:r w:rsidR="00412A02" w:rsidRPr="006A139D">
              <w:rPr>
                <w:rFonts w:ascii="Arial" w:hAnsi="Arial" w:cs="Arial"/>
              </w:rPr>
              <w:t>Pemohon</w:t>
            </w:r>
            <w:proofErr w:type="spellEnd"/>
            <w:r w:rsidR="00412A02" w:rsidRPr="006A139D">
              <w:rPr>
                <w:rFonts w:ascii="Arial" w:hAnsi="Arial" w:cs="Arial"/>
              </w:rPr>
              <w:t xml:space="preserve"> </w:t>
            </w:r>
            <w:proofErr w:type="spellStart"/>
            <w:r w:rsidR="00412A02" w:rsidRPr="006A139D">
              <w:rPr>
                <w:rFonts w:ascii="Arial" w:hAnsi="Arial" w:cs="Arial"/>
              </w:rPr>
              <w:t>tidak</w:t>
            </w:r>
            <w:proofErr w:type="spellEnd"/>
            <w:r w:rsidR="00412A02" w:rsidRPr="006A139D">
              <w:rPr>
                <w:rFonts w:ascii="Arial" w:hAnsi="Arial" w:cs="Arial"/>
              </w:rPr>
              <w:t xml:space="preserve"> </w:t>
            </w:r>
            <w:proofErr w:type="spellStart"/>
            <w:r w:rsidR="00412A02" w:rsidRPr="006A139D">
              <w:rPr>
                <w:rFonts w:ascii="Arial" w:hAnsi="Arial" w:cs="Arial"/>
              </w:rPr>
              <w:t>mencantumkan</w:t>
            </w:r>
            <w:proofErr w:type="spellEnd"/>
            <w:r w:rsidR="00412A02" w:rsidRPr="006A139D">
              <w:rPr>
                <w:rFonts w:ascii="Arial" w:hAnsi="Arial" w:cs="Arial"/>
              </w:rPr>
              <w:t xml:space="preserve"> kata “</w:t>
            </w:r>
            <w:proofErr w:type="spellStart"/>
            <w:r w:rsidR="00412A02" w:rsidRPr="006A139D">
              <w:rPr>
                <w:rFonts w:ascii="Arial" w:hAnsi="Arial" w:cs="Arial"/>
              </w:rPr>
              <w:t>sepanjang</w:t>
            </w:r>
            <w:proofErr w:type="spellEnd"/>
            <w:r w:rsidR="00412A02" w:rsidRPr="006A139D">
              <w:rPr>
                <w:rFonts w:ascii="Arial" w:hAnsi="Arial" w:cs="Arial"/>
              </w:rPr>
              <w:t xml:space="preserve">” </w:t>
            </w:r>
            <w:proofErr w:type="spellStart"/>
            <w:r w:rsidR="00412A02" w:rsidRPr="006A139D">
              <w:rPr>
                <w:rFonts w:ascii="Arial" w:hAnsi="Arial" w:cs="Arial"/>
              </w:rPr>
              <w:t>untuk</w:t>
            </w:r>
            <w:proofErr w:type="spellEnd"/>
            <w:r w:rsidR="00412A02" w:rsidRPr="006A139D">
              <w:rPr>
                <w:rFonts w:ascii="Arial" w:hAnsi="Arial" w:cs="Arial"/>
              </w:rPr>
              <w:t xml:space="preserve"> </w:t>
            </w:r>
            <w:proofErr w:type="spellStart"/>
            <w:r w:rsidR="00412A02" w:rsidRPr="006A139D">
              <w:rPr>
                <w:rFonts w:ascii="Arial" w:hAnsi="Arial" w:cs="Arial"/>
              </w:rPr>
              <w:t>mendiskualifikasi</w:t>
            </w:r>
            <w:proofErr w:type="spellEnd"/>
            <w:r w:rsidR="00412A02" w:rsidRPr="006A139D">
              <w:rPr>
                <w:rFonts w:ascii="Arial" w:hAnsi="Arial" w:cs="Arial"/>
              </w:rPr>
              <w:t xml:space="preserve"> </w:t>
            </w:r>
            <w:proofErr w:type="spellStart"/>
            <w:r w:rsidR="00412A02" w:rsidRPr="006A139D">
              <w:rPr>
                <w:rFonts w:ascii="Arial" w:hAnsi="Arial" w:cs="Arial"/>
              </w:rPr>
              <w:t>Pasangan</w:t>
            </w:r>
            <w:proofErr w:type="spellEnd"/>
            <w:r w:rsidR="00412A02" w:rsidRPr="006A139D">
              <w:rPr>
                <w:rFonts w:ascii="Arial" w:hAnsi="Arial" w:cs="Arial"/>
              </w:rPr>
              <w:t xml:space="preserve"> </w:t>
            </w:r>
            <w:proofErr w:type="spellStart"/>
            <w:r w:rsidR="00412A02" w:rsidRPr="006A139D">
              <w:rPr>
                <w:rFonts w:ascii="Arial" w:hAnsi="Arial" w:cs="Arial"/>
              </w:rPr>
              <w:t>Calon</w:t>
            </w:r>
            <w:proofErr w:type="spellEnd"/>
            <w:r w:rsidR="00412A02" w:rsidRPr="006A139D">
              <w:rPr>
                <w:rFonts w:ascii="Arial" w:hAnsi="Arial" w:cs="Arial"/>
              </w:rPr>
              <w:t xml:space="preserve"> </w:t>
            </w:r>
            <w:proofErr w:type="spellStart"/>
            <w:r w:rsidR="00412A02" w:rsidRPr="006A139D">
              <w:rPr>
                <w:rFonts w:ascii="Arial" w:hAnsi="Arial" w:cs="Arial"/>
              </w:rPr>
              <w:t>Nomor</w:t>
            </w:r>
            <w:proofErr w:type="spellEnd"/>
            <w:r w:rsidR="00412A02" w:rsidRPr="006A139D">
              <w:rPr>
                <w:rFonts w:ascii="Arial" w:hAnsi="Arial" w:cs="Arial"/>
              </w:rPr>
              <w:t xml:space="preserve"> </w:t>
            </w:r>
            <w:proofErr w:type="spellStart"/>
            <w:r w:rsidR="00412A02" w:rsidRPr="006A139D">
              <w:rPr>
                <w:rFonts w:ascii="Arial" w:hAnsi="Arial" w:cs="Arial"/>
              </w:rPr>
              <w:t>Urut</w:t>
            </w:r>
            <w:proofErr w:type="spellEnd"/>
            <w:r w:rsidR="00412A02" w:rsidRPr="006A139D">
              <w:rPr>
                <w:rFonts w:ascii="Arial" w:hAnsi="Arial" w:cs="Arial"/>
              </w:rPr>
              <w:t xml:space="preserve"> 2 dan </w:t>
            </w:r>
            <w:proofErr w:type="spellStart"/>
            <w:r w:rsidR="00412A02" w:rsidRPr="006A139D">
              <w:rPr>
                <w:rFonts w:ascii="Arial" w:hAnsi="Arial" w:cs="Arial"/>
              </w:rPr>
              <w:t>membatalkan</w:t>
            </w:r>
            <w:proofErr w:type="spellEnd"/>
            <w:r w:rsidR="00412A02" w:rsidRPr="006A139D">
              <w:rPr>
                <w:rFonts w:ascii="Arial" w:hAnsi="Arial" w:cs="Arial"/>
              </w:rPr>
              <w:t xml:space="preserve"> </w:t>
            </w:r>
            <w:proofErr w:type="spellStart"/>
            <w:r w:rsidR="00412A02" w:rsidRPr="006A139D">
              <w:rPr>
                <w:rFonts w:ascii="Arial" w:hAnsi="Arial" w:cs="Arial"/>
              </w:rPr>
              <w:t>perolehan</w:t>
            </w:r>
            <w:proofErr w:type="spellEnd"/>
            <w:r w:rsidR="00412A02" w:rsidRPr="006A139D">
              <w:rPr>
                <w:rFonts w:ascii="Arial" w:hAnsi="Arial" w:cs="Arial"/>
              </w:rPr>
              <w:t xml:space="preserve"> </w:t>
            </w:r>
            <w:proofErr w:type="spellStart"/>
            <w:r w:rsidR="00412A02" w:rsidRPr="006A139D">
              <w:rPr>
                <w:rFonts w:ascii="Arial" w:hAnsi="Arial" w:cs="Arial"/>
              </w:rPr>
              <w:t>suaranya</w:t>
            </w:r>
            <w:proofErr w:type="spellEnd"/>
            <w:r w:rsidR="00412A02" w:rsidRPr="006A139D">
              <w:rPr>
                <w:rFonts w:ascii="Arial" w:hAnsi="Arial" w:cs="Arial"/>
              </w:rPr>
              <w:t xml:space="preserve">. Oleh </w:t>
            </w:r>
            <w:proofErr w:type="spellStart"/>
            <w:r w:rsidR="00412A02" w:rsidRPr="006A139D">
              <w:rPr>
                <w:rFonts w:ascii="Arial" w:hAnsi="Arial" w:cs="Arial"/>
              </w:rPr>
              <w:t>karena</w:t>
            </w:r>
            <w:proofErr w:type="spellEnd"/>
            <w:r w:rsidR="00412A02" w:rsidRPr="006A139D">
              <w:rPr>
                <w:rFonts w:ascii="Arial" w:hAnsi="Arial" w:cs="Arial"/>
              </w:rPr>
              <w:t xml:space="preserve"> </w:t>
            </w:r>
            <w:proofErr w:type="spellStart"/>
            <w:r w:rsidR="00412A02" w:rsidRPr="006A139D">
              <w:rPr>
                <w:rFonts w:ascii="Arial" w:hAnsi="Arial" w:cs="Arial"/>
              </w:rPr>
              <w:t>itu</w:t>
            </w:r>
            <w:proofErr w:type="spellEnd"/>
            <w:r w:rsidR="00412A02" w:rsidRPr="006A139D">
              <w:rPr>
                <w:rFonts w:ascii="Arial" w:hAnsi="Arial" w:cs="Arial"/>
              </w:rPr>
              <w:t xml:space="preserve">, </w:t>
            </w:r>
            <w:proofErr w:type="spellStart"/>
            <w:r w:rsidR="00412A02" w:rsidRPr="006A139D">
              <w:rPr>
                <w:rFonts w:ascii="Arial" w:hAnsi="Arial" w:cs="Arial"/>
              </w:rPr>
              <w:t>dengan</w:t>
            </w:r>
            <w:proofErr w:type="spellEnd"/>
            <w:r w:rsidR="00412A02" w:rsidRPr="006A139D">
              <w:rPr>
                <w:rFonts w:ascii="Arial" w:hAnsi="Arial" w:cs="Arial"/>
              </w:rPr>
              <w:t xml:space="preserve"> </w:t>
            </w:r>
            <w:proofErr w:type="spellStart"/>
            <w:r w:rsidR="00412A02" w:rsidRPr="006A139D">
              <w:rPr>
                <w:rFonts w:ascii="Arial" w:hAnsi="Arial" w:cs="Arial"/>
              </w:rPr>
              <w:t>tidak</w:t>
            </w:r>
            <w:proofErr w:type="spellEnd"/>
            <w:r w:rsidR="00412A02" w:rsidRPr="006A139D">
              <w:rPr>
                <w:rFonts w:ascii="Arial" w:hAnsi="Arial" w:cs="Arial"/>
              </w:rPr>
              <w:t xml:space="preserve"> </w:t>
            </w:r>
            <w:proofErr w:type="spellStart"/>
            <w:r w:rsidR="00412A02" w:rsidRPr="006A139D">
              <w:rPr>
                <w:rFonts w:ascii="Arial" w:hAnsi="Arial" w:cs="Arial"/>
              </w:rPr>
              <w:t>dicantumkannya</w:t>
            </w:r>
            <w:proofErr w:type="spellEnd"/>
            <w:r w:rsidR="00412A02" w:rsidRPr="006A139D">
              <w:rPr>
                <w:rFonts w:ascii="Arial" w:hAnsi="Arial" w:cs="Arial"/>
              </w:rPr>
              <w:t xml:space="preserve"> kata “</w:t>
            </w:r>
            <w:proofErr w:type="spellStart"/>
            <w:r w:rsidR="00412A02" w:rsidRPr="006A139D">
              <w:rPr>
                <w:rFonts w:ascii="Arial" w:hAnsi="Arial" w:cs="Arial"/>
              </w:rPr>
              <w:t>sepanjang</w:t>
            </w:r>
            <w:proofErr w:type="spellEnd"/>
            <w:r w:rsidR="00412A02" w:rsidRPr="006A139D">
              <w:rPr>
                <w:rFonts w:ascii="Arial" w:hAnsi="Arial" w:cs="Arial"/>
              </w:rPr>
              <w:t xml:space="preserve">” </w:t>
            </w:r>
            <w:proofErr w:type="spellStart"/>
            <w:r w:rsidR="00412A02" w:rsidRPr="006A139D">
              <w:rPr>
                <w:rFonts w:ascii="Arial" w:hAnsi="Arial" w:cs="Arial"/>
              </w:rPr>
              <w:t>dalam</w:t>
            </w:r>
            <w:proofErr w:type="spellEnd"/>
            <w:r w:rsidR="00412A02" w:rsidRPr="006A139D">
              <w:rPr>
                <w:rFonts w:ascii="Arial" w:hAnsi="Arial" w:cs="Arial"/>
              </w:rPr>
              <w:t xml:space="preserve"> </w:t>
            </w:r>
            <w:proofErr w:type="spellStart"/>
            <w:r w:rsidR="00412A02" w:rsidRPr="006A139D">
              <w:rPr>
                <w:rFonts w:ascii="Arial" w:hAnsi="Arial" w:cs="Arial"/>
              </w:rPr>
              <w:t>petitum</w:t>
            </w:r>
            <w:proofErr w:type="spellEnd"/>
            <w:r w:rsidR="00412A02" w:rsidRPr="006A139D">
              <w:rPr>
                <w:rFonts w:ascii="Arial" w:hAnsi="Arial" w:cs="Arial"/>
              </w:rPr>
              <w:t xml:space="preserve"> </w:t>
            </w:r>
            <w:proofErr w:type="spellStart"/>
            <w:r w:rsidR="00412A02" w:rsidRPr="006A139D">
              <w:rPr>
                <w:rFonts w:ascii="Arial" w:hAnsi="Arial" w:cs="Arial"/>
              </w:rPr>
              <w:t>Pemohon</w:t>
            </w:r>
            <w:proofErr w:type="spellEnd"/>
            <w:r w:rsidR="00412A02" w:rsidRPr="006A139D">
              <w:rPr>
                <w:rFonts w:ascii="Arial" w:hAnsi="Arial" w:cs="Arial"/>
              </w:rPr>
              <w:t xml:space="preserve"> </w:t>
            </w:r>
            <w:proofErr w:type="spellStart"/>
            <w:r w:rsidR="00412A02" w:rsidRPr="006A139D">
              <w:rPr>
                <w:rFonts w:ascii="Arial" w:hAnsi="Arial" w:cs="Arial"/>
              </w:rPr>
              <w:t>tersebut</w:t>
            </w:r>
            <w:proofErr w:type="spellEnd"/>
            <w:r w:rsidR="00412A02" w:rsidRPr="006A139D">
              <w:rPr>
                <w:rFonts w:ascii="Arial" w:hAnsi="Arial" w:cs="Arial"/>
              </w:rPr>
              <w:t xml:space="preserve"> </w:t>
            </w:r>
            <w:proofErr w:type="spellStart"/>
            <w:r w:rsidR="00412A02" w:rsidRPr="006A139D">
              <w:rPr>
                <w:rFonts w:ascii="Arial" w:hAnsi="Arial" w:cs="Arial"/>
              </w:rPr>
              <w:t>mengandung</w:t>
            </w:r>
            <w:proofErr w:type="spellEnd"/>
            <w:r w:rsidR="00412A02" w:rsidRPr="006A139D">
              <w:rPr>
                <w:rFonts w:ascii="Arial" w:hAnsi="Arial" w:cs="Arial"/>
              </w:rPr>
              <w:t xml:space="preserve"> </w:t>
            </w:r>
            <w:proofErr w:type="spellStart"/>
            <w:r w:rsidR="00412A02" w:rsidRPr="006A139D">
              <w:rPr>
                <w:rFonts w:ascii="Arial" w:hAnsi="Arial" w:cs="Arial"/>
              </w:rPr>
              <w:t>arti</w:t>
            </w:r>
            <w:proofErr w:type="spellEnd"/>
            <w:r w:rsidR="00412A02" w:rsidRPr="006A139D">
              <w:rPr>
                <w:rFonts w:ascii="Arial" w:hAnsi="Arial" w:cs="Arial"/>
              </w:rPr>
              <w:t xml:space="preserve"> </w:t>
            </w:r>
            <w:proofErr w:type="spellStart"/>
            <w:r w:rsidR="00412A02" w:rsidRPr="006A139D">
              <w:rPr>
                <w:rFonts w:ascii="Arial" w:hAnsi="Arial" w:cs="Arial"/>
              </w:rPr>
              <w:t>hasil</w:t>
            </w:r>
            <w:proofErr w:type="spellEnd"/>
            <w:r w:rsidR="00412A02" w:rsidRPr="006A139D">
              <w:rPr>
                <w:rFonts w:ascii="Arial" w:hAnsi="Arial" w:cs="Arial"/>
              </w:rPr>
              <w:t xml:space="preserve"> </w:t>
            </w:r>
            <w:proofErr w:type="spellStart"/>
            <w:r w:rsidR="00412A02" w:rsidRPr="006A139D">
              <w:rPr>
                <w:rFonts w:ascii="Arial" w:hAnsi="Arial" w:cs="Arial"/>
              </w:rPr>
              <w:t>pemilihan</w:t>
            </w:r>
            <w:proofErr w:type="spellEnd"/>
            <w:r w:rsidR="00412A02" w:rsidRPr="006A139D">
              <w:rPr>
                <w:rFonts w:ascii="Arial" w:hAnsi="Arial" w:cs="Arial"/>
              </w:rPr>
              <w:t xml:space="preserve"> </w:t>
            </w:r>
            <w:proofErr w:type="spellStart"/>
            <w:r w:rsidR="00412A02" w:rsidRPr="006A139D">
              <w:rPr>
                <w:rFonts w:ascii="Arial" w:hAnsi="Arial" w:cs="Arial"/>
              </w:rPr>
              <w:t>kepala</w:t>
            </w:r>
            <w:proofErr w:type="spellEnd"/>
            <w:r w:rsidR="00412A02" w:rsidRPr="006A139D">
              <w:rPr>
                <w:rFonts w:ascii="Arial" w:hAnsi="Arial" w:cs="Arial"/>
              </w:rPr>
              <w:t xml:space="preserve"> </w:t>
            </w:r>
            <w:proofErr w:type="spellStart"/>
            <w:r w:rsidR="00412A02" w:rsidRPr="006A139D">
              <w:rPr>
                <w:rFonts w:ascii="Arial" w:hAnsi="Arial" w:cs="Arial"/>
              </w:rPr>
              <w:t>daerah</w:t>
            </w:r>
            <w:proofErr w:type="spellEnd"/>
            <w:r w:rsidR="00412A02" w:rsidRPr="006A139D">
              <w:rPr>
                <w:rFonts w:ascii="Arial" w:hAnsi="Arial" w:cs="Arial"/>
              </w:rPr>
              <w:t xml:space="preserve"> </w:t>
            </w:r>
            <w:proofErr w:type="spellStart"/>
            <w:r w:rsidR="00412A02" w:rsidRPr="006A139D">
              <w:rPr>
                <w:rFonts w:ascii="Arial" w:hAnsi="Arial" w:cs="Arial"/>
              </w:rPr>
              <w:t>Kabupaten</w:t>
            </w:r>
            <w:proofErr w:type="spellEnd"/>
            <w:r w:rsidR="00412A02" w:rsidRPr="006A139D">
              <w:rPr>
                <w:rFonts w:ascii="Arial" w:hAnsi="Arial" w:cs="Arial"/>
              </w:rPr>
              <w:t xml:space="preserve"> Tanah </w:t>
            </w:r>
            <w:proofErr w:type="spellStart"/>
            <w:r w:rsidR="00412A02" w:rsidRPr="006A139D">
              <w:rPr>
                <w:rFonts w:ascii="Arial" w:hAnsi="Arial" w:cs="Arial"/>
              </w:rPr>
              <w:t>Datar</w:t>
            </w:r>
            <w:proofErr w:type="spellEnd"/>
            <w:r w:rsidR="00412A02" w:rsidRPr="006A139D">
              <w:rPr>
                <w:rFonts w:ascii="Arial" w:hAnsi="Arial" w:cs="Arial"/>
              </w:rPr>
              <w:t xml:space="preserve"> </w:t>
            </w:r>
            <w:proofErr w:type="spellStart"/>
            <w:r w:rsidR="00412A02" w:rsidRPr="006A139D">
              <w:rPr>
                <w:rFonts w:ascii="Arial" w:hAnsi="Arial" w:cs="Arial"/>
              </w:rPr>
              <w:t>adalah</w:t>
            </w:r>
            <w:proofErr w:type="spellEnd"/>
            <w:r w:rsidR="00412A02" w:rsidRPr="006A139D">
              <w:rPr>
                <w:rFonts w:ascii="Arial" w:hAnsi="Arial" w:cs="Arial"/>
              </w:rPr>
              <w:t xml:space="preserve"> </w:t>
            </w:r>
            <w:proofErr w:type="spellStart"/>
            <w:r w:rsidR="00412A02" w:rsidRPr="006A139D">
              <w:rPr>
                <w:rFonts w:ascii="Arial" w:hAnsi="Arial" w:cs="Arial"/>
              </w:rPr>
              <w:t>batal</w:t>
            </w:r>
            <w:proofErr w:type="spellEnd"/>
            <w:r w:rsidR="00412A02" w:rsidRPr="006A139D">
              <w:rPr>
                <w:rFonts w:ascii="Arial" w:hAnsi="Arial" w:cs="Arial"/>
              </w:rPr>
              <w:t xml:space="preserve"> </w:t>
            </w:r>
            <w:proofErr w:type="spellStart"/>
            <w:r w:rsidR="00412A02" w:rsidRPr="006A139D">
              <w:rPr>
                <w:rFonts w:ascii="Arial" w:hAnsi="Arial" w:cs="Arial"/>
              </w:rPr>
              <w:t>secara</w:t>
            </w:r>
            <w:proofErr w:type="spellEnd"/>
            <w:r w:rsidR="00412A02" w:rsidRPr="006A139D">
              <w:rPr>
                <w:rFonts w:ascii="Arial" w:hAnsi="Arial" w:cs="Arial"/>
              </w:rPr>
              <w:t xml:space="preserve"> </w:t>
            </w:r>
            <w:proofErr w:type="spellStart"/>
            <w:r w:rsidR="00412A02" w:rsidRPr="006A139D">
              <w:rPr>
                <w:rFonts w:ascii="Arial" w:hAnsi="Arial" w:cs="Arial"/>
              </w:rPr>
              <w:t>keseluruhan</w:t>
            </w:r>
            <w:proofErr w:type="spellEnd"/>
            <w:r w:rsidR="00412A02" w:rsidRPr="006A139D">
              <w:rPr>
                <w:rFonts w:ascii="Arial" w:hAnsi="Arial" w:cs="Arial"/>
              </w:rPr>
              <w:t xml:space="preserve">, </w:t>
            </w:r>
            <w:proofErr w:type="spellStart"/>
            <w:r w:rsidR="00412A02" w:rsidRPr="006A139D">
              <w:rPr>
                <w:rFonts w:ascii="Arial" w:hAnsi="Arial" w:cs="Arial"/>
              </w:rPr>
              <w:t>baik</w:t>
            </w:r>
            <w:proofErr w:type="spellEnd"/>
            <w:r w:rsidR="00412A02" w:rsidRPr="006A139D">
              <w:rPr>
                <w:rFonts w:ascii="Arial" w:hAnsi="Arial" w:cs="Arial"/>
              </w:rPr>
              <w:t xml:space="preserve"> </w:t>
            </w:r>
            <w:proofErr w:type="spellStart"/>
            <w:r w:rsidR="00412A02" w:rsidRPr="006A139D">
              <w:rPr>
                <w:rFonts w:ascii="Arial" w:hAnsi="Arial" w:cs="Arial"/>
              </w:rPr>
              <w:t>penetapan</w:t>
            </w:r>
            <w:proofErr w:type="spellEnd"/>
            <w:r w:rsidR="00412A02" w:rsidRPr="006A139D">
              <w:rPr>
                <w:rFonts w:ascii="Arial" w:hAnsi="Arial" w:cs="Arial"/>
              </w:rPr>
              <w:t xml:space="preserve"> </w:t>
            </w:r>
            <w:proofErr w:type="spellStart"/>
            <w:r w:rsidR="00412A02" w:rsidRPr="006A139D">
              <w:rPr>
                <w:rFonts w:ascii="Arial" w:hAnsi="Arial" w:cs="Arial"/>
              </w:rPr>
              <w:t>pasangan</w:t>
            </w:r>
            <w:proofErr w:type="spellEnd"/>
            <w:r w:rsidR="00412A02" w:rsidRPr="006A139D">
              <w:rPr>
                <w:rFonts w:ascii="Arial" w:hAnsi="Arial" w:cs="Arial"/>
              </w:rPr>
              <w:t xml:space="preserve"> </w:t>
            </w:r>
            <w:proofErr w:type="spellStart"/>
            <w:r w:rsidR="00412A02" w:rsidRPr="006A139D">
              <w:rPr>
                <w:rFonts w:ascii="Arial" w:hAnsi="Arial" w:cs="Arial"/>
              </w:rPr>
              <w:t>calonnya</w:t>
            </w:r>
            <w:proofErr w:type="spellEnd"/>
            <w:r w:rsidR="00412A02" w:rsidRPr="006A139D">
              <w:rPr>
                <w:rFonts w:ascii="Arial" w:hAnsi="Arial" w:cs="Arial"/>
              </w:rPr>
              <w:t xml:space="preserve"> </w:t>
            </w:r>
            <w:proofErr w:type="spellStart"/>
            <w:r w:rsidR="00412A02" w:rsidRPr="006A139D">
              <w:rPr>
                <w:rFonts w:ascii="Arial" w:hAnsi="Arial" w:cs="Arial"/>
              </w:rPr>
              <w:t>maupun</w:t>
            </w:r>
            <w:proofErr w:type="spellEnd"/>
            <w:r w:rsidR="00412A02" w:rsidRPr="006A139D">
              <w:rPr>
                <w:rFonts w:ascii="Arial" w:hAnsi="Arial" w:cs="Arial"/>
              </w:rPr>
              <w:t xml:space="preserve"> </w:t>
            </w:r>
            <w:proofErr w:type="spellStart"/>
            <w:r w:rsidR="00412A02" w:rsidRPr="006A139D">
              <w:rPr>
                <w:rFonts w:ascii="Arial" w:hAnsi="Arial" w:cs="Arial"/>
              </w:rPr>
              <w:t>hasil</w:t>
            </w:r>
            <w:proofErr w:type="spellEnd"/>
            <w:r w:rsidR="00412A02" w:rsidRPr="006A139D">
              <w:rPr>
                <w:rFonts w:ascii="Arial" w:hAnsi="Arial" w:cs="Arial"/>
              </w:rPr>
              <w:t xml:space="preserve"> </w:t>
            </w:r>
            <w:proofErr w:type="spellStart"/>
            <w:r w:rsidR="00412A02" w:rsidRPr="006A139D">
              <w:rPr>
                <w:rFonts w:ascii="Arial" w:hAnsi="Arial" w:cs="Arial"/>
              </w:rPr>
              <w:t>perolehan</w:t>
            </w:r>
            <w:proofErr w:type="spellEnd"/>
            <w:r w:rsidR="00412A02" w:rsidRPr="006A139D">
              <w:rPr>
                <w:rFonts w:ascii="Arial" w:hAnsi="Arial" w:cs="Arial"/>
              </w:rPr>
              <w:t xml:space="preserve"> </w:t>
            </w:r>
            <w:proofErr w:type="spellStart"/>
            <w:r w:rsidR="00412A02" w:rsidRPr="006A139D">
              <w:rPr>
                <w:rFonts w:ascii="Arial" w:hAnsi="Arial" w:cs="Arial"/>
              </w:rPr>
              <w:t>suara</w:t>
            </w:r>
            <w:proofErr w:type="spellEnd"/>
            <w:r w:rsidR="00412A02" w:rsidRPr="006A139D">
              <w:rPr>
                <w:rFonts w:ascii="Arial" w:hAnsi="Arial" w:cs="Arial"/>
              </w:rPr>
              <w:t xml:space="preserve"> </w:t>
            </w:r>
            <w:proofErr w:type="spellStart"/>
            <w:r w:rsidR="00412A02" w:rsidRPr="006A139D">
              <w:rPr>
                <w:rFonts w:ascii="Arial" w:hAnsi="Arial" w:cs="Arial"/>
              </w:rPr>
              <w:t>untuk</w:t>
            </w:r>
            <w:proofErr w:type="spellEnd"/>
            <w:r w:rsidR="00412A02" w:rsidRPr="006A139D">
              <w:rPr>
                <w:rFonts w:ascii="Arial" w:hAnsi="Arial" w:cs="Arial"/>
              </w:rPr>
              <w:t xml:space="preserve"> </w:t>
            </w:r>
            <w:proofErr w:type="spellStart"/>
            <w:r w:rsidR="00412A02" w:rsidRPr="006A139D">
              <w:rPr>
                <w:rFonts w:ascii="Arial" w:hAnsi="Arial" w:cs="Arial"/>
              </w:rPr>
              <w:t>seluruh</w:t>
            </w:r>
            <w:proofErr w:type="spellEnd"/>
            <w:r w:rsidR="00412A02" w:rsidRPr="006A139D">
              <w:rPr>
                <w:rFonts w:ascii="Arial" w:hAnsi="Arial" w:cs="Arial"/>
              </w:rPr>
              <w:t xml:space="preserve"> </w:t>
            </w:r>
            <w:proofErr w:type="spellStart"/>
            <w:r w:rsidR="00412A02" w:rsidRPr="006A139D">
              <w:rPr>
                <w:rFonts w:ascii="Arial" w:hAnsi="Arial" w:cs="Arial"/>
              </w:rPr>
              <w:t>pasangan</w:t>
            </w:r>
            <w:proofErr w:type="spellEnd"/>
            <w:r w:rsidR="00412A02" w:rsidRPr="006A139D">
              <w:rPr>
                <w:rFonts w:ascii="Arial" w:hAnsi="Arial" w:cs="Arial"/>
              </w:rPr>
              <w:t xml:space="preserve"> </w:t>
            </w:r>
            <w:proofErr w:type="spellStart"/>
            <w:r w:rsidR="00412A02" w:rsidRPr="006A139D">
              <w:rPr>
                <w:rFonts w:ascii="Arial" w:hAnsi="Arial" w:cs="Arial"/>
              </w:rPr>
              <w:t>calon</w:t>
            </w:r>
            <w:proofErr w:type="spellEnd"/>
            <w:r w:rsidR="00412A02" w:rsidRPr="006A139D">
              <w:rPr>
                <w:rFonts w:ascii="Arial" w:hAnsi="Arial" w:cs="Arial"/>
              </w:rPr>
              <w:t xml:space="preserve">. Di </w:t>
            </w:r>
            <w:proofErr w:type="spellStart"/>
            <w:r w:rsidR="00412A02" w:rsidRPr="006A139D">
              <w:rPr>
                <w:rFonts w:ascii="Arial" w:hAnsi="Arial" w:cs="Arial"/>
              </w:rPr>
              <w:t>samping</w:t>
            </w:r>
            <w:proofErr w:type="spellEnd"/>
            <w:r w:rsidR="00412A02" w:rsidRPr="006A139D">
              <w:rPr>
                <w:rFonts w:ascii="Arial" w:hAnsi="Arial" w:cs="Arial"/>
              </w:rPr>
              <w:t xml:space="preserve"> </w:t>
            </w:r>
            <w:proofErr w:type="spellStart"/>
            <w:r w:rsidR="00412A02" w:rsidRPr="006A139D">
              <w:rPr>
                <w:rFonts w:ascii="Arial" w:hAnsi="Arial" w:cs="Arial"/>
              </w:rPr>
              <w:t>itu</w:t>
            </w:r>
            <w:proofErr w:type="spellEnd"/>
            <w:r w:rsidR="00412A02" w:rsidRPr="006A139D">
              <w:rPr>
                <w:rFonts w:ascii="Arial" w:hAnsi="Arial" w:cs="Arial"/>
              </w:rPr>
              <w:t xml:space="preserve">, </w:t>
            </w:r>
            <w:proofErr w:type="spellStart"/>
            <w:r w:rsidR="00412A02" w:rsidRPr="006A139D">
              <w:rPr>
                <w:rFonts w:ascii="Arial" w:hAnsi="Arial" w:cs="Arial"/>
              </w:rPr>
              <w:t>dalam</w:t>
            </w:r>
            <w:proofErr w:type="spellEnd"/>
            <w:r w:rsidR="00412A02" w:rsidRPr="006A139D">
              <w:rPr>
                <w:rFonts w:ascii="Arial" w:hAnsi="Arial" w:cs="Arial"/>
              </w:rPr>
              <w:t xml:space="preserve"> </w:t>
            </w:r>
            <w:proofErr w:type="spellStart"/>
            <w:r w:rsidR="00412A02" w:rsidRPr="006A139D">
              <w:rPr>
                <w:rFonts w:ascii="Arial" w:hAnsi="Arial" w:cs="Arial"/>
              </w:rPr>
              <w:t>petitum</w:t>
            </w:r>
            <w:proofErr w:type="spellEnd"/>
            <w:r w:rsidR="00412A02" w:rsidRPr="006A139D">
              <w:rPr>
                <w:rFonts w:ascii="Arial" w:hAnsi="Arial" w:cs="Arial"/>
              </w:rPr>
              <w:t xml:space="preserve"> </w:t>
            </w:r>
            <w:proofErr w:type="spellStart"/>
            <w:r w:rsidR="00412A02" w:rsidRPr="006A139D">
              <w:rPr>
                <w:rFonts w:ascii="Arial" w:hAnsi="Arial" w:cs="Arial"/>
              </w:rPr>
              <w:t>angka</w:t>
            </w:r>
            <w:proofErr w:type="spellEnd"/>
            <w:r w:rsidR="00412A02" w:rsidRPr="006A139D">
              <w:rPr>
                <w:rFonts w:ascii="Arial" w:hAnsi="Arial" w:cs="Arial"/>
              </w:rPr>
              <w:t xml:space="preserve"> 3 </w:t>
            </w:r>
            <w:proofErr w:type="spellStart"/>
            <w:r w:rsidR="00412A02" w:rsidRPr="006A139D">
              <w:rPr>
                <w:rFonts w:ascii="Arial" w:hAnsi="Arial" w:cs="Arial"/>
              </w:rPr>
              <w:t>Pemohon</w:t>
            </w:r>
            <w:proofErr w:type="spellEnd"/>
            <w:r w:rsidR="00412A02" w:rsidRPr="006A139D">
              <w:rPr>
                <w:rFonts w:ascii="Arial" w:hAnsi="Arial" w:cs="Arial"/>
              </w:rPr>
              <w:t xml:space="preserve"> </w:t>
            </w:r>
            <w:proofErr w:type="spellStart"/>
            <w:r w:rsidR="00412A02" w:rsidRPr="006A139D">
              <w:rPr>
                <w:rFonts w:ascii="Arial" w:hAnsi="Arial" w:cs="Arial"/>
              </w:rPr>
              <w:t>memohon</w:t>
            </w:r>
            <w:proofErr w:type="spellEnd"/>
            <w:r w:rsidR="00412A02" w:rsidRPr="006A139D">
              <w:rPr>
                <w:rFonts w:ascii="Arial" w:hAnsi="Arial" w:cs="Arial"/>
              </w:rPr>
              <w:t xml:space="preserve"> agar </w:t>
            </w:r>
            <w:proofErr w:type="spellStart"/>
            <w:r w:rsidR="00412A02" w:rsidRPr="006A139D">
              <w:rPr>
                <w:rFonts w:ascii="Arial" w:hAnsi="Arial" w:cs="Arial"/>
              </w:rPr>
              <w:t>Pemohon</w:t>
            </w:r>
            <w:proofErr w:type="spellEnd"/>
            <w:r w:rsidR="00412A02" w:rsidRPr="006A139D">
              <w:rPr>
                <w:rFonts w:ascii="Arial" w:hAnsi="Arial" w:cs="Arial"/>
              </w:rPr>
              <w:t xml:space="preserve"> </w:t>
            </w:r>
            <w:proofErr w:type="spellStart"/>
            <w:r w:rsidR="00412A02" w:rsidRPr="006A139D">
              <w:rPr>
                <w:rFonts w:ascii="Arial" w:hAnsi="Arial" w:cs="Arial"/>
              </w:rPr>
              <w:t>dinyatakan</w:t>
            </w:r>
            <w:proofErr w:type="spellEnd"/>
            <w:r w:rsidR="00412A02" w:rsidRPr="006A139D">
              <w:rPr>
                <w:rFonts w:ascii="Arial" w:hAnsi="Arial" w:cs="Arial"/>
              </w:rPr>
              <w:t xml:space="preserve"> </w:t>
            </w:r>
            <w:proofErr w:type="spellStart"/>
            <w:r w:rsidR="00412A02" w:rsidRPr="006A139D">
              <w:rPr>
                <w:rFonts w:ascii="Arial" w:hAnsi="Arial" w:cs="Arial"/>
              </w:rPr>
              <w:t>sebagai</w:t>
            </w:r>
            <w:proofErr w:type="spellEnd"/>
            <w:r w:rsidR="00412A02" w:rsidRPr="006A139D">
              <w:rPr>
                <w:rFonts w:ascii="Arial" w:hAnsi="Arial" w:cs="Arial"/>
              </w:rPr>
              <w:t xml:space="preserve"> </w:t>
            </w:r>
            <w:proofErr w:type="spellStart"/>
            <w:r w:rsidR="00412A02" w:rsidRPr="006A139D">
              <w:rPr>
                <w:rFonts w:ascii="Arial" w:hAnsi="Arial" w:cs="Arial"/>
              </w:rPr>
              <w:t>calon</w:t>
            </w:r>
            <w:proofErr w:type="spellEnd"/>
            <w:r w:rsidR="00412A02" w:rsidRPr="006A139D">
              <w:rPr>
                <w:rFonts w:ascii="Arial" w:hAnsi="Arial" w:cs="Arial"/>
              </w:rPr>
              <w:t xml:space="preserve"> </w:t>
            </w:r>
            <w:proofErr w:type="spellStart"/>
            <w:r w:rsidR="00412A02" w:rsidRPr="006A139D">
              <w:rPr>
                <w:rFonts w:ascii="Arial" w:hAnsi="Arial" w:cs="Arial"/>
              </w:rPr>
              <w:t>terpilih</w:t>
            </w:r>
            <w:proofErr w:type="spellEnd"/>
            <w:r w:rsidR="00412A02" w:rsidRPr="006A139D">
              <w:rPr>
                <w:rFonts w:ascii="Arial" w:hAnsi="Arial" w:cs="Arial"/>
              </w:rPr>
              <w:t xml:space="preserve">, </w:t>
            </w:r>
            <w:proofErr w:type="spellStart"/>
            <w:r w:rsidR="00412A02" w:rsidRPr="006A139D">
              <w:rPr>
                <w:rFonts w:ascii="Arial" w:hAnsi="Arial" w:cs="Arial"/>
              </w:rPr>
              <w:t>sementara</w:t>
            </w:r>
            <w:proofErr w:type="spellEnd"/>
            <w:r w:rsidR="00412A02" w:rsidRPr="006A139D">
              <w:rPr>
                <w:rFonts w:ascii="Arial" w:hAnsi="Arial" w:cs="Arial"/>
              </w:rPr>
              <w:t xml:space="preserve"> </w:t>
            </w:r>
            <w:proofErr w:type="spellStart"/>
            <w:r w:rsidR="00412A02" w:rsidRPr="006A139D">
              <w:rPr>
                <w:rFonts w:ascii="Arial" w:hAnsi="Arial" w:cs="Arial"/>
              </w:rPr>
              <w:t>itu</w:t>
            </w:r>
            <w:proofErr w:type="spellEnd"/>
            <w:r w:rsidR="00412A02" w:rsidRPr="006A139D">
              <w:rPr>
                <w:rFonts w:ascii="Arial" w:hAnsi="Arial" w:cs="Arial"/>
              </w:rPr>
              <w:t xml:space="preserve"> </w:t>
            </w:r>
            <w:proofErr w:type="spellStart"/>
            <w:r w:rsidR="00412A02" w:rsidRPr="006A139D">
              <w:rPr>
                <w:rFonts w:ascii="Arial" w:hAnsi="Arial" w:cs="Arial"/>
              </w:rPr>
              <w:t>Pemohon</w:t>
            </w:r>
            <w:proofErr w:type="spellEnd"/>
            <w:r w:rsidR="00412A02" w:rsidRPr="006A139D">
              <w:rPr>
                <w:rFonts w:ascii="Arial" w:hAnsi="Arial" w:cs="Arial"/>
              </w:rPr>
              <w:t xml:space="preserve"> juga </w:t>
            </w:r>
            <w:proofErr w:type="spellStart"/>
            <w:r w:rsidR="00412A02" w:rsidRPr="006A139D">
              <w:rPr>
                <w:rFonts w:ascii="Arial" w:hAnsi="Arial" w:cs="Arial"/>
              </w:rPr>
              <w:t>dalam</w:t>
            </w:r>
            <w:proofErr w:type="spellEnd"/>
            <w:r w:rsidR="00412A02" w:rsidRPr="006A139D">
              <w:rPr>
                <w:rFonts w:ascii="Arial" w:hAnsi="Arial" w:cs="Arial"/>
              </w:rPr>
              <w:t xml:space="preserve"> </w:t>
            </w:r>
            <w:proofErr w:type="spellStart"/>
            <w:r w:rsidR="00412A02" w:rsidRPr="006A139D">
              <w:rPr>
                <w:rFonts w:ascii="Arial" w:hAnsi="Arial" w:cs="Arial"/>
              </w:rPr>
              <w:t>petitum</w:t>
            </w:r>
            <w:proofErr w:type="spellEnd"/>
            <w:r w:rsidR="00412A02" w:rsidRPr="006A139D">
              <w:rPr>
                <w:rFonts w:ascii="Arial" w:hAnsi="Arial" w:cs="Arial"/>
              </w:rPr>
              <w:t xml:space="preserve"> </w:t>
            </w:r>
            <w:proofErr w:type="spellStart"/>
            <w:r w:rsidR="00412A02" w:rsidRPr="006A139D">
              <w:rPr>
                <w:rFonts w:ascii="Arial" w:hAnsi="Arial" w:cs="Arial"/>
              </w:rPr>
              <w:t>angka</w:t>
            </w:r>
            <w:proofErr w:type="spellEnd"/>
            <w:r w:rsidR="00412A02" w:rsidRPr="006A139D">
              <w:rPr>
                <w:rFonts w:ascii="Arial" w:hAnsi="Arial" w:cs="Arial"/>
              </w:rPr>
              <w:t xml:space="preserve"> 4 </w:t>
            </w:r>
            <w:proofErr w:type="spellStart"/>
            <w:r w:rsidR="00412A02" w:rsidRPr="006A139D">
              <w:rPr>
                <w:rFonts w:ascii="Arial" w:hAnsi="Arial" w:cs="Arial"/>
              </w:rPr>
              <w:t>memohon</w:t>
            </w:r>
            <w:proofErr w:type="spellEnd"/>
            <w:r w:rsidR="00412A02" w:rsidRPr="006A139D">
              <w:rPr>
                <w:rFonts w:ascii="Arial" w:hAnsi="Arial" w:cs="Arial"/>
              </w:rPr>
              <w:t xml:space="preserve"> agar </w:t>
            </w:r>
            <w:proofErr w:type="spellStart"/>
            <w:r w:rsidR="00412A02" w:rsidRPr="006A139D">
              <w:rPr>
                <w:rFonts w:ascii="Arial" w:hAnsi="Arial" w:cs="Arial"/>
              </w:rPr>
              <w:t>dilakukan</w:t>
            </w:r>
            <w:proofErr w:type="spellEnd"/>
            <w:r w:rsidR="00412A02" w:rsidRPr="006A139D">
              <w:rPr>
                <w:rFonts w:ascii="Arial" w:hAnsi="Arial" w:cs="Arial"/>
              </w:rPr>
              <w:t xml:space="preserve"> </w:t>
            </w:r>
            <w:proofErr w:type="spellStart"/>
            <w:r w:rsidR="00412A02" w:rsidRPr="006A139D">
              <w:rPr>
                <w:rFonts w:ascii="Arial" w:hAnsi="Arial" w:cs="Arial"/>
              </w:rPr>
              <w:t>Pemungutan</w:t>
            </w:r>
            <w:proofErr w:type="spellEnd"/>
            <w:r w:rsidR="00412A02" w:rsidRPr="006A139D">
              <w:rPr>
                <w:rFonts w:ascii="Arial" w:hAnsi="Arial" w:cs="Arial"/>
              </w:rPr>
              <w:t xml:space="preserve"> </w:t>
            </w:r>
            <w:proofErr w:type="spellStart"/>
            <w:r w:rsidR="00412A02" w:rsidRPr="006A139D">
              <w:rPr>
                <w:rFonts w:ascii="Arial" w:hAnsi="Arial" w:cs="Arial"/>
              </w:rPr>
              <w:t>Suara</w:t>
            </w:r>
            <w:proofErr w:type="spellEnd"/>
            <w:r w:rsidR="00412A02" w:rsidRPr="006A139D">
              <w:rPr>
                <w:rFonts w:ascii="Arial" w:hAnsi="Arial" w:cs="Arial"/>
              </w:rPr>
              <w:t xml:space="preserve"> </w:t>
            </w:r>
            <w:proofErr w:type="spellStart"/>
            <w:r w:rsidR="00412A02" w:rsidRPr="006A139D">
              <w:rPr>
                <w:rFonts w:ascii="Arial" w:hAnsi="Arial" w:cs="Arial"/>
              </w:rPr>
              <w:t>Ulang</w:t>
            </w:r>
            <w:proofErr w:type="spellEnd"/>
            <w:r w:rsidR="00412A02" w:rsidRPr="006A139D">
              <w:rPr>
                <w:rFonts w:ascii="Arial" w:hAnsi="Arial" w:cs="Arial"/>
              </w:rPr>
              <w:t xml:space="preserve"> di 14 </w:t>
            </w:r>
            <w:proofErr w:type="spellStart"/>
            <w:r w:rsidR="00412A02" w:rsidRPr="006A139D">
              <w:rPr>
                <w:rFonts w:ascii="Arial" w:hAnsi="Arial" w:cs="Arial"/>
              </w:rPr>
              <w:t>kecamatan</w:t>
            </w:r>
            <w:proofErr w:type="spellEnd"/>
            <w:r w:rsidR="00412A02" w:rsidRPr="006A139D">
              <w:rPr>
                <w:rFonts w:ascii="Arial" w:hAnsi="Arial" w:cs="Arial"/>
              </w:rPr>
              <w:t xml:space="preserve"> yang </w:t>
            </w:r>
            <w:proofErr w:type="spellStart"/>
            <w:r w:rsidR="00412A02" w:rsidRPr="006A139D">
              <w:rPr>
                <w:rFonts w:ascii="Arial" w:hAnsi="Arial" w:cs="Arial"/>
              </w:rPr>
              <w:t>ada</w:t>
            </w:r>
            <w:proofErr w:type="spellEnd"/>
            <w:r w:rsidR="00412A02" w:rsidRPr="006A139D">
              <w:rPr>
                <w:rFonts w:ascii="Arial" w:hAnsi="Arial" w:cs="Arial"/>
              </w:rPr>
              <w:t xml:space="preserve"> di </w:t>
            </w:r>
            <w:proofErr w:type="spellStart"/>
            <w:r w:rsidR="00412A02" w:rsidRPr="006A139D">
              <w:rPr>
                <w:rFonts w:ascii="Arial" w:hAnsi="Arial" w:cs="Arial"/>
              </w:rPr>
              <w:t>Kabupaten</w:t>
            </w:r>
            <w:proofErr w:type="spellEnd"/>
            <w:r w:rsidR="00412A02" w:rsidRPr="006A139D">
              <w:rPr>
                <w:rFonts w:ascii="Arial" w:hAnsi="Arial" w:cs="Arial"/>
              </w:rPr>
              <w:t xml:space="preserve"> Tanah Datar. Hal </w:t>
            </w:r>
            <w:proofErr w:type="spellStart"/>
            <w:r w:rsidR="00412A02" w:rsidRPr="006A139D">
              <w:rPr>
                <w:rFonts w:ascii="Arial" w:hAnsi="Arial" w:cs="Arial"/>
              </w:rPr>
              <w:t>demikian</w:t>
            </w:r>
            <w:proofErr w:type="spellEnd"/>
            <w:r w:rsidR="00412A02" w:rsidRPr="006A139D">
              <w:rPr>
                <w:rFonts w:ascii="Arial" w:hAnsi="Arial" w:cs="Arial"/>
              </w:rPr>
              <w:t xml:space="preserve"> </w:t>
            </w:r>
            <w:proofErr w:type="spellStart"/>
            <w:r w:rsidR="00412A02" w:rsidRPr="006A139D">
              <w:rPr>
                <w:rFonts w:ascii="Arial" w:hAnsi="Arial" w:cs="Arial"/>
              </w:rPr>
              <w:t>membuktikan</w:t>
            </w:r>
            <w:proofErr w:type="spellEnd"/>
            <w:r w:rsidR="00412A02" w:rsidRPr="006A139D">
              <w:rPr>
                <w:rFonts w:ascii="Arial" w:hAnsi="Arial" w:cs="Arial"/>
              </w:rPr>
              <w:t xml:space="preserve"> </w:t>
            </w:r>
            <w:proofErr w:type="spellStart"/>
            <w:r w:rsidR="00412A02" w:rsidRPr="006A139D">
              <w:rPr>
                <w:rFonts w:ascii="Arial" w:hAnsi="Arial" w:cs="Arial"/>
              </w:rPr>
              <w:t>bahwa</w:t>
            </w:r>
            <w:proofErr w:type="spellEnd"/>
            <w:r w:rsidR="00412A02" w:rsidRPr="006A139D">
              <w:rPr>
                <w:rFonts w:ascii="Arial" w:hAnsi="Arial" w:cs="Arial"/>
              </w:rPr>
              <w:t xml:space="preserve"> </w:t>
            </w:r>
            <w:proofErr w:type="spellStart"/>
            <w:r w:rsidR="00412A02" w:rsidRPr="006A139D">
              <w:rPr>
                <w:rFonts w:ascii="Arial" w:hAnsi="Arial" w:cs="Arial"/>
              </w:rPr>
              <w:t>petitum</w:t>
            </w:r>
            <w:proofErr w:type="spellEnd"/>
            <w:r w:rsidR="00412A02" w:rsidRPr="006A139D">
              <w:rPr>
                <w:rFonts w:ascii="Arial" w:hAnsi="Arial" w:cs="Arial"/>
              </w:rPr>
              <w:t xml:space="preserve"> </w:t>
            </w:r>
            <w:proofErr w:type="spellStart"/>
            <w:r w:rsidR="00412A02" w:rsidRPr="006A139D">
              <w:rPr>
                <w:rFonts w:ascii="Arial" w:hAnsi="Arial" w:cs="Arial"/>
              </w:rPr>
              <w:t>Pemohon</w:t>
            </w:r>
            <w:proofErr w:type="spellEnd"/>
            <w:r w:rsidR="00412A02" w:rsidRPr="006A139D">
              <w:rPr>
                <w:rFonts w:ascii="Arial" w:hAnsi="Arial" w:cs="Arial"/>
              </w:rPr>
              <w:t xml:space="preserve"> </w:t>
            </w:r>
            <w:proofErr w:type="spellStart"/>
            <w:r w:rsidR="00412A02" w:rsidRPr="006A139D">
              <w:rPr>
                <w:rFonts w:ascii="Arial" w:hAnsi="Arial" w:cs="Arial"/>
              </w:rPr>
              <w:t>mengandung</w:t>
            </w:r>
            <w:proofErr w:type="spellEnd"/>
            <w:r w:rsidR="00412A02" w:rsidRPr="006A139D">
              <w:rPr>
                <w:rFonts w:ascii="Arial" w:hAnsi="Arial" w:cs="Arial"/>
              </w:rPr>
              <w:t xml:space="preserve"> </w:t>
            </w:r>
            <w:proofErr w:type="spellStart"/>
            <w:r w:rsidR="00412A02" w:rsidRPr="006A139D">
              <w:rPr>
                <w:rFonts w:ascii="Arial" w:hAnsi="Arial" w:cs="Arial"/>
              </w:rPr>
              <w:t>ambiguitas</w:t>
            </w:r>
            <w:proofErr w:type="spellEnd"/>
            <w:r w:rsidR="00412A02" w:rsidRPr="006A139D">
              <w:rPr>
                <w:rFonts w:ascii="Arial" w:hAnsi="Arial" w:cs="Arial"/>
              </w:rPr>
              <w:t xml:space="preserve"> dan </w:t>
            </w:r>
            <w:proofErr w:type="spellStart"/>
            <w:r w:rsidR="00412A02" w:rsidRPr="006A139D">
              <w:rPr>
                <w:rFonts w:ascii="Arial" w:hAnsi="Arial" w:cs="Arial"/>
              </w:rPr>
              <w:t>bersifat</w:t>
            </w:r>
            <w:proofErr w:type="spellEnd"/>
            <w:r w:rsidR="00412A02" w:rsidRPr="006A139D">
              <w:rPr>
                <w:rFonts w:ascii="Arial" w:hAnsi="Arial" w:cs="Arial"/>
              </w:rPr>
              <w:t xml:space="preserve"> </w:t>
            </w:r>
            <w:proofErr w:type="spellStart"/>
            <w:r w:rsidR="00412A02" w:rsidRPr="006A139D">
              <w:rPr>
                <w:rFonts w:ascii="Arial" w:hAnsi="Arial" w:cs="Arial"/>
              </w:rPr>
              <w:t>kontradiktif</w:t>
            </w:r>
            <w:proofErr w:type="spellEnd"/>
            <w:r w:rsidR="00412A02" w:rsidRPr="006A139D">
              <w:rPr>
                <w:rFonts w:ascii="Arial" w:hAnsi="Arial" w:cs="Arial"/>
              </w:rPr>
              <w:t xml:space="preserve">. </w:t>
            </w:r>
          </w:p>
          <w:p w14:paraId="763CC1D5" w14:textId="4F141776" w:rsidR="00412A02" w:rsidRPr="006A139D" w:rsidRDefault="00412A02" w:rsidP="00DF7258">
            <w:pPr>
              <w:widowControl w:val="0"/>
              <w:autoSpaceDE w:val="0"/>
              <w:autoSpaceDN w:val="0"/>
              <w:spacing w:before="120" w:after="0" w:line="240" w:lineRule="auto"/>
              <w:ind w:firstLine="1174"/>
              <w:jc w:val="both"/>
              <w:rPr>
                <w:rFonts w:ascii="Arial" w:hAnsi="Arial" w:cs="Arial"/>
                <w:iCs/>
              </w:rPr>
            </w:pPr>
            <w:r w:rsidRPr="006A139D">
              <w:rPr>
                <w:rFonts w:ascii="Arial" w:eastAsia="SimSun" w:hAnsi="Arial" w:cs="Arial"/>
                <w:noProof/>
                <w:color w:val="000000" w:themeColor="text1"/>
                <w:lang w:val="id-ID"/>
              </w:rPr>
              <w:t xml:space="preserve">Berdasarkan fakta hukum </w:t>
            </w:r>
            <w:r w:rsidRPr="006A139D">
              <w:rPr>
                <w:rFonts w:ascii="Arial" w:eastAsia="SimSun" w:hAnsi="Arial" w:cs="Arial"/>
                <w:bCs/>
                <w:noProof/>
                <w:color w:val="000000" w:themeColor="text1"/>
                <w:lang w:val="id-ID"/>
              </w:rPr>
              <w:t>di atas</w:t>
            </w:r>
            <w:r w:rsidRPr="006A139D">
              <w:rPr>
                <w:rFonts w:ascii="Arial" w:eastAsia="SimSun" w:hAnsi="Arial" w:cs="Arial"/>
                <w:b/>
                <w:noProof/>
                <w:color w:val="000000" w:themeColor="text1"/>
                <w:lang w:val="id-ID"/>
              </w:rPr>
              <w:t>,</w:t>
            </w:r>
            <w:r w:rsidRPr="006A139D">
              <w:rPr>
                <w:rFonts w:ascii="Arial" w:eastAsia="SimSun" w:hAnsi="Arial" w:cs="Arial"/>
                <w:noProof/>
                <w:color w:val="000000" w:themeColor="text1"/>
                <w:lang w:val="id-ID"/>
              </w:rPr>
              <w:t xml:space="preserve"> Permohonan Pemohon tidak memenuhi syarat formil permohonan. Hal tersebut disebabkan</w:t>
            </w:r>
            <w:r w:rsidRPr="006A139D">
              <w:rPr>
                <w:rFonts w:ascii="Arial" w:hAnsi="Arial" w:cs="Arial"/>
                <w:color w:val="000000" w:themeColor="text1"/>
                <w:lang w:val="id-ID"/>
              </w:rPr>
              <w:t xml:space="preserve"> dengan rumusan petitum yang diminta Pemohon </w:t>
            </w:r>
            <w:r w:rsidRPr="006A139D">
              <w:rPr>
                <w:rFonts w:ascii="Arial" w:hAnsi="Arial" w:cs="Arial"/>
                <w:color w:val="000000" w:themeColor="text1"/>
              </w:rPr>
              <w:t xml:space="preserve">yang </w:t>
            </w:r>
            <w:r w:rsidRPr="006A139D">
              <w:rPr>
                <w:rFonts w:ascii="Arial" w:hAnsi="Arial" w:cs="Arial"/>
                <w:color w:val="000000" w:themeColor="text1"/>
                <w:lang w:val="id-ID"/>
              </w:rPr>
              <w:t>saling bertentangan/</w:t>
            </w:r>
            <w:proofErr w:type="spellStart"/>
            <w:r w:rsidRPr="006A139D">
              <w:rPr>
                <w:rFonts w:ascii="Arial" w:hAnsi="Arial" w:cs="Arial"/>
                <w:color w:val="000000" w:themeColor="text1"/>
              </w:rPr>
              <w:t>kontradiksi</w:t>
            </w:r>
            <w:proofErr w:type="spellEnd"/>
            <w:r w:rsidRPr="006A139D">
              <w:rPr>
                <w:rFonts w:ascii="Arial" w:hAnsi="Arial" w:cs="Arial"/>
                <w:color w:val="000000" w:themeColor="text1"/>
              </w:rPr>
              <w:t xml:space="preserve"> dan </w:t>
            </w:r>
            <w:proofErr w:type="spellStart"/>
            <w:r w:rsidRPr="006A139D">
              <w:rPr>
                <w:rFonts w:ascii="Arial" w:hAnsi="Arial" w:cs="Arial"/>
                <w:color w:val="000000" w:themeColor="text1"/>
              </w:rPr>
              <w:t>bersifat</w:t>
            </w:r>
            <w:proofErr w:type="spellEnd"/>
            <w:r w:rsidRPr="006A139D">
              <w:rPr>
                <w:rFonts w:ascii="Arial" w:hAnsi="Arial" w:cs="Arial"/>
                <w:color w:val="000000" w:themeColor="text1"/>
              </w:rPr>
              <w:t xml:space="preserve"> </w:t>
            </w:r>
            <w:proofErr w:type="spellStart"/>
            <w:r w:rsidRPr="006A139D">
              <w:rPr>
                <w:rFonts w:ascii="Arial" w:hAnsi="Arial" w:cs="Arial"/>
                <w:color w:val="000000" w:themeColor="text1"/>
              </w:rPr>
              <w:t>kumulatif</w:t>
            </w:r>
            <w:proofErr w:type="spellEnd"/>
            <w:r w:rsidRPr="006A139D">
              <w:rPr>
                <w:rFonts w:ascii="Arial" w:hAnsi="Arial" w:cs="Arial"/>
                <w:color w:val="000000" w:themeColor="text1"/>
              </w:rPr>
              <w:t xml:space="preserve"> </w:t>
            </w:r>
            <w:proofErr w:type="spellStart"/>
            <w:r w:rsidRPr="006A139D">
              <w:rPr>
                <w:rFonts w:ascii="Arial" w:hAnsi="Arial" w:cs="Arial"/>
                <w:color w:val="000000" w:themeColor="text1"/>
              </w:rPr>
              <w:t>serta</w:t>
            </w:r>
            <w:proofErr w:type="spellEnd"/>
            <w:r w:rsidRPr="006A139D">
              <w:rPr>
                <w:rFonts w:ascii="Arial" w:hAnsi="Arial" w:cs="Arial"/>
                <w:color w:val="000000" w:themeColor="text1"/>
              </w:rPr>
              <w:t xml:space="preserve"> </w:t>
            </w:r>
            <w:proofErr w:type="spellStart"/>
            <w:r w:rsidRPr="006A139D">
              <w:rPr>
                <w:rFonts w:ascii="Arial" w:hAnsi="Arial" w:cs="Arial"/>
                <w:color w:val="000000" w:themeColor="text1"/>
              </w:rPr>
              <w:t>ambiguitas</w:t>
            </w:r>
            <w:proofErr w:type="spellEnd"/>
            <w:r w:rsidRPr="006A139D">
              <w:rPr>
                <w:rFonts w:ascii="Arial" w:hAnsi="Arial" w:cs="Arial"/>
                <w:color w:val="000000" w:themeColor="text1"/>
              </w:rPr>
              <w:t xml:space="preserve">, </w:t>
            </w:r>
            <w:proofErr w:type="spellStart"/>
            <w:r w:rsidRPr="006A139D">
              <w:rPr>
                <w:rFonts w:ascii="Arial" w:hAnsi="Arial" w:cs="Arial"/>
                <w:color w:val="000000" w:themeColor="text1"/>
              </w:rPr>
              <w:t>sehingga</w:t>
            </w:r>
            <w:proofErr w:type="spellEnd"/>
            <w:r w:rsidRPr="006A139D">
              <w:rPr>
                <w:rFonts w:ascii="Arial" w:hAnsi="Arial" w:cs="Arial"/>
                <w:color w:val="000000" w:themeColor="text1"/>
                <w:lang w:val="id-ID"/>
              </w:rPr>
              <w:t xml:space="preserve"> </w:t>
            </w:r>
            <w:proofErr w:type="spellStart"/>
            <w:r w:rsidRPr="006A139D">
              <w:rPr>
                <w:rFonts w:ascii="Arial" w:hAnsi="Arial" w:cs="Arial"/>
                <w:color w:val="000000" w:themeColor="text1"/>
              </w:rPr>
              <w:t>hal</w:t>
            </w:r>
            <w:proofErr w:type="spellEnd"/>
            <w:r w:rsidRPr="006A139D">
              <w:rPr>
                <w:rFonts w:ascii="Arial" w:hAnsi="Arial" w:cs="Arial"/>
                <w:color w:val="000000" w:themeColor="text1"/>
              </w:rPr>
              <w:t xml:space="preserve"> </w:t>
            </w:r>
            <w:proofErr w:type="spellStart"/>
            <w:r w:rsidRPr="006A139D">
              <w:rPr>
                <w:rFonts w:ascii="Arial" w:hAnsi="Arial" w:cs="Arial"/>
                <w:color w:val="000000" w:themeColor="text1"/>
              </w:rPr>
              <w:t>tersebut</w:t>
            </w:r>
            <w:proofErr w:type="spellEnd"/>
            <w:r w:rsidRPr="006A139D">
              <w:rPr>
                <w:rFonts w:ascii="Arial" w:hAnsi="Arial" w:cs="Arial"/>
                <w:color w:val="000000" w:themeColor="text1"/>
              </w:rPr>
              <w:t xml:space="preserve"> </w:t>
            </w:r>
            <w:r w:rsidRPr="006A139D">
              <w:rPr>
                <w:rFonts w:ascii="Arial" w:hAnsi="Arial" w:cs="Arial"/>
                <w:color w:val="000000" w:themeColor="text1"/>
                <w:lang w:val="id-ID"/>
              </w:rPr>
              <w:t xml:space="preserve">tidak sesuai dengan </w:t>
            </w:r>
            <w:proofErr w:type="spellStart"/>
            <w:r w:rsidRPr="006A139D">
              <w:rPr>
                <w:rFonts w:ascii="Arial" w:hAnsi="Arial" w:cs="Arial"/>
                <w:color w:val="000000" w:themeColor="text1"/>
              </w:rPr>
              <w:t>ketentuan</w:t>
            </w:r>
            <w:proofErr w:type="spellEnd"/>
            <w:r w:rsidRPr="006A139D">
              <w:rPr>
                <w:rFonts w:ascii="Arial" w:hAnsi="Arial" w:cs="Arial"/>
                <w:color w:val="000000" w:themeColor="text1"/>
              </w:rPr>
              <w:t xml:space="preserve"> </w:t>
            </w:r>
            <w:r w:rsidRPr="006A139D">
              <w:rPr>
                <w:rFonts w:ascii="Arial" w:hAnsi="Arial" w:cs="Arial"/>
                <w:color w:val="000000" w:themeColor="text1"/>
                <w:lang w:val="id-ID"/>
              </w:rPr>
              <w:t>Pasal 8 ayat (3) huruf b angka 4 dan angka 5 PMK 3/2024.</w:t>
            </w:r>
            <w:r w:rsidRPr="006A139D">
              <w:rPr>
                <w:rFonts w:ascii="Arial" w:eastAsia="SimSun" w:hAnsi="Arial" w:cs="Arial"/>
                <w:noProof/>
                <w:color w:val="000000" w:themeColor="text1"/>
                <w:lang w:val="id-ID"/>
              </w:rPr>
              <w:t xml:space="preserve"> Oleh karena itu, Mahkamah menyatakan Permohonan Pemohon adalah tidak jelas/kabur</w:t>
            </w:r>
            <w:r w:rsidRPr="006A139D">
              <w:rPr>
                <w:rFonts w:ascii="Arial" w:eastAsia="SimSun" w:hAnsi="Arial" w:cs="Arial"/>
                <w:i/>
                <w:iCs/>
                <w:noProof/>
                <w:color w:val="000000" w:themeColor="text1"/>
                <w:lang w:val="id-ID"/>
              </w:rPr>
              <w:t xml:space="preserve"> (obscuur)</w:t>
            </w:r>
            <w:r w:rsidRPr="006A139D">
              <w:rPr>
                <w:rFonts w:ascii="Arial" w:eastAsia="SimSun" w:hAnsi="Arial" w:cs="Arial"/>
                <w:noProof/>
                <w:color w:val="000000" w:themeColor="text1"/>
                <w:lang w:val="id-ID"/>
              </w:rPr>
              <w:t xml:space="preserve">. Terlebih, terhadap permohonan </w:t>
            </w:r>
            <w:r w:rsidRPr="006A139D">
              <w:rPr>
                <w:rFonts w:ascii="Arial" w:eastAsia="SimSun" w:hAnsi="Arial" w:cs="Arial"/>
                <w:i/>
                <w:iCs/>
                <w:noProof/>
                <w:color w:val="000000" w:themeColor="text1"/>
                <w:lang w:val="id-ID"/>
              </w:rPr>
              <w:t>a quo</w:t>
            </w:r>
            <w:r w:rsidRPr="006A139D">
              <w:rPr>
                <w:rFonts w:ascii="Arial" w:eastAsia="SimSun" w:hAnsi="Arial" w:cs="Arial"/>
                <w:noProof/>
                <w:color w:val="000000" w:themeColor="text1"/>
                <w:lang w:val="id-ID"/>
              </w:rPr>
              <w:t xml:space="preserve"> Mahkamah tidak menemukan adanya “kondisi/kejadian khusus”. Dengan demikian eksepsi Termohon dan eksepsi Pihak Terkait yang menyatakan permohonan Pemohon tidak jelas/kabur (</w:t>
            </w:r>
            <w:r w:rsidRPr="006A139D">
              <w:rPr>
                <w:rFonts w:ascii="Arial" w:eastAsia="SimSun" w:hAnsi="Arial" w:cs="Arial"/>
                <w:i/>
                <w:iCs/>
                <w:noProof/>
                <w:color w:val="000000" w:themeColor="text1"/>
                <w:lang w:val="id-ID"/>
              </w:rPr>
              <w:t>obscuur</w:t>
            </w:r>
            <w:r w:rsidRPr="006A139D">
              <w:rPr>
                <w:rFonts w:ascii="Arial" w:eastAsia="SimSun" w:hAnsi="Arial" w:cs="Arial"/>
                <w:noProof/>
                <w:color w:val="000000" w:themeColor="text1"/>
                <w:lang w:val="id-ID"/>
              </w:rPr>
              <w:t>) adalah beralasan menurut hukum.</w:t>
            </w:r>
          </w:p>
          <w:p w14:paraId="3CCB383B" w14:textId="77777777" w:rsidR="00DF7258" w:rsidRPr="006A139D" w:rsidRDefault="00DF7258" w:rsidP="00DF7258">
            <w:pPr>
              <w:widowControl w:val="0"/>
              <w:autoSpaceDE w:val="0"/>
              <w:autoSpaceDN w:val="0"/>
              <w:spacing w:before="120" w:after="0" w:line="240" w:lineRule="auto"/>
              <w:ind w:firstLine="1174"/>
              <w:jc w:val="both"/>
              <w:rPr>
                <w:rFonts w:ascii="Arial" w:hAnsi="Arial" w:cs="Arial"/>
                <w:lang w:val="id-ID"/>
              </w:rPr>
            </w:pPr>
            <w:r w:rsidRPr="006A139D">
              <w:rPr>
                <w:rFonts w:ascii="Arial" w:hAnsi="Arial" w:cs="Arial"/>
                <w:lang w:val="id-ID"/>
              </w:rPr>
              <w:t>Selanjutnya Mahkamah menjatuhkan putusan yang amarnya:</w:t>
            </w:r>
          </w:p>
          <w:p w14:paraId="5B38F1E5" w14:textId="77777777" w:rsidR="00DF7258" w:rsidRPr="00AB7C4F" w:rsidRDefault="00DF7258" w:rsidP="00DF7258">
            <w:pPr>
              <w:widowControl w:val="0"/>
              <w:autoSpaceDE w:val="0"/>
              <w:autoSpaceDN w:val="0"/>
              <w:spacing w:after="0" w:line="240" w:lineRule="auto"/>
              <w:jc w:val="both"/>
              <w:rPr>
                <w:rFonts w:ascii="Arial" w:hAnsi="Arial" w:cs="Arial"/>
                <w:bCs/>
                <w:lang w:val="pt-BR"/>
              </w:rPr>
            </w:pPr>
            <w:r w:rsidRPr="00AB7C4F">
              <w:rPr>
                <w:rFonts w:ascii="Arial" w:hAnsi="Arial" w:cs="Arial"/>
                <w:bCs/>
                <w:lang w:val="pt-BR"/>
              </w:rPr>
              <w:t>Dalam Eksepsi:</w:t>
            </w:r>
          </w:p>
          <w:p w14:paraId="32A4BC74" w14:textId="77777777" w:rsidR="00DF7258" w:rsidRPr="00AB7C4F" w:rsidRDefault="00DF7258" w:rsidP="00DF7258">
            <w:pPr>
              <w:pStyle w:val="ListParagraph"/>
              <w:widowControl w:val="0"/>
              <w:numPr>
                <w:ilvl w:val="0"/>
                <w:numId w:val="16"/>
              </w:numPr>
              <w:autoSpaceDE w:val="0"/>
              <w:autoSpaceDN w:val="0"/>
              <w:spacing w:after="0" w:line="240" w:lineRule="auto"/>
              <w:ind w:left="462" w:hanging="425"/>
              <w:contextualSpacing w:val="0"/>
              <w:jc w:val="both"/>
              <w:rPr>
                <w:rFonts w:ascii="Arial" w:hAnsi="Arial" w:cs="Arial"/>
                <w:bCs/>
                <w:lang w:val="id-ID"/>
              </w:rPr>
            </w:pPr>
            <w:r w:rsidRPr="00AB7C4F">
              <w:rPr>
                <w:rFonts w:ascii="Arial" w:hAnsi="Arial" w:cs="Arial"/>
                <w:bCs/>
                <w:lang w:val="pt-BR"/>
              </w:rPr>
              <w:t xml:space="preserve">Menolak </w:t>
            </w:r>
            <w:r w:rsidRPr="00AB7C4F">
              <w:rPr>
                <w:rFonts w:ascii="Arial" w:hAnsi="Arial" w:cs="Arial"/>
                <w:bCs/>
                <w:lang w:val="id-ID"/>
              </w:rPr>
              <w:t>e</w:t>
            </w:r>
            <w:r w:rsidRPr="00AB7C4F">
              <w:rPr>
                <w:rFonts w:ascii="Arial" w:hAnsi="Arial" w:cs="Arial"/>
                <w:bCs/>
                <w:lang w:val="pt-BR"/>
              </w:rPr>
              <w:t>ksepsi</w:t>
            </w:r>
            <w:r w:rsidRPr="00AB7C4F">
              <w:rPr>
                <w:rFonts w:ascii="Arial" w:hAnsi="Arial" w:cs="Arial"/>
                <w:bCs/>
                <w:lang w:val="id-ID"/>
              </w:rPr>
              <w:t xml:space="preserve"> </w:t>
            </w:r>
            <w:r w:rsidRPr="00AB7C4F">
              <w:rPr>
                <w:rFonts w:ascii="Arial" w:hAnsi="Arial" w:cs="Arial"/>
                <w:bCs/>
                <w:lang w:val="pt-BR"/>
              </w:rPr>
              <w:t xml:space="preserve">Termohon </w:t>
            </w:r>
            <w:r w:rsidRPr="00AB7C4F">
              <w:rPr>
                <w:rFonts w:ascii="Arial" w:hAnsi="Arial" w:cs="Arial"/>
                <w:bCs/>
                <w:lang w:val="id-ID"/>
              </w:rPr>
              <w:t xml:space="preserve">berkenaan dengan </w:t>
            </w:r>
            <w:r w:rsidRPr="00AB7C4F">
              <w:rPr>
                <w:rFonts w:ascii="Arial" w:hAnsi="Arial" w:cs="Arial"/>
                <w:bCs/>
                <w:lang w:val="pt-BR"/>
              </w:rPr>
              <w:t xml:space="preserve">Kewenangan Mahkamah; </w:t>
            </w:r>
          </w:p>
          <w:p w14:paraId="74DE74F2" w14:textId="77777777" w:rsidR="00DF7258" w:rsidRPr="00AB7C4F" w:rsidRDefault="00DF7258" w:rsidP="00DF7258">
            <w:pPr>
              <w:widowControl w:val="0"/>
              <w:numPr>
                <w:ilvl w:val="0"/>
                <w:numId w:val="16"/>
              </w:numPr>
              <w:autoSpaceDE w:val="0"/>
              <w:autoSpaceDN w:val="0"/>
              <w:spacing w:after="0" w:line="240" w:lineRule="auto"/>
              <w:ind w:left="462" w:hanging="425"/>
              <w:jc w:val="both"/>
              <w:rPr>
                <w:rFonts w:ascii="Arial" w:hAnsi="Arial" w:cs="Arial"/>
                <w:bCs/>
                <w:lang w:val="id-ID"/>
              </w:rPr>
            </w:pPr>
            <w:r w:rsidRPr="00AB7C4F">
              <w:rPr>
                <w:rFonts w:ascii="Arial" w:hAnsi="Arial" w:cs="Arial"/>
                <w:bCs/>
                <w:lang w:val="pt-BR"/>
              </w:rPr>
              <w:t>Mengabulkan</w:t>
            </w:r>
            <w:r w:rsidRPr="00AB7C4F">
              <w:rPr>
                <w:rFonts w:ascii="Arial" w:hAnsi="Arial" w:cs="Arial"/>
                <w:bCs/>
                <w:lang w:val="id-ID"/>
              </w:rPr>
              <w:t xml:space="preserve"> e</w:t>
            </w:r>
            <w:r w:rsidRPr="00AB7C4F">
              <w:rPr>
                <w:rFonts w:ascii="Arial" w:hAnsi="Arial" w:cs="Arial"/>
                <w:bCs/>
                <w:lang w:val="pt-BR"/>
              </w:rPr>
              <w:t>ksepsi</w:t>
            </w:r>
            <w:r w:rsidRPr="00AB7C4F">
              <w:rPr>
                <w:rFonts w:ascii="Arial" w:hAnsi="Arial" w:cs="Arial"/>
                <w:bCs/>
                <w:lang w:val="id-ID"/>
              </w:rPr>
              <w:t xml:space="preserve"> </w:t>
            </w:r>
            <w:r w:rsidRPr="00AB7C4F">
              <w:rPr>
                <w:rFonts w:ascii="Arial" w:hAnsi="Arial" w:cs="Arial"/>
                <w:bCs/>
                <w:lang w:val="pt-BR"/>
              </w:rPr>
              <w:t xml:space="preserve">Termohon dan eksepsi </w:t>
            </w:r>
            <w:r w:rsidRPr="00AB7C4F">
              <w:rPr>
                <w:rFonts w:ascii="Arial" w:hAnsi="Arial" w:cs="Arial"/>
                <w:bCs/>
                <w:lang w:val="id-ID"/>
              </w:rPr>
              <w:t xml:space="preserve">Pihak Terkait berkenaan dengan </w:t>
            </w:r>
            <w:r w:rsidRPr="00AB7C4F">
              <w:rPr>
                <w:rFonts w:ascii="Arial" w:hAnsi="Arial" w:cs="Arial"/>
                <w:bCs/>
                <w:lang w:val="pt-BR"/>
              </w:rPr>
              <w:t>tenggang waktu pengajuan permohonan</w:t>
            </w:r>
          </w:p>
          <w:p w14:paraId="15395AB5" w14:textId="77777777" w:rsidR="00DF7258" w:rsidRPr="00AB7C4F" w:rsidRDefault="00DF7258" w:rsidP="00A92709">
            <w:pPr>
              <w:widowControl w:val="0"/>
              <w:autoSpaceDE w:val="0"/>
              <w:autoSpaceDN w:val="0"/>
              <w:spacing w:before="60" w:after="0" w:line="240" w:lineRule="auto"/>
              <w:jc w:val="both"/>
              <w:rPr>
                <w:rFonts w:ascii="Arial" w:hAnsi="Arial" w:cs="Arial"/>
                <w:bCs/>
              </w:rPr>
            </w:pPr>
            <w:proofErr w:type="spellStart"/>
            <w:r w:rsidRPr="00AB7C4F">
              <w:rPr>
                <w:rFonts w:ascii="Arial" w:hAnsi="Arial" w:cs="Arial"/>
                <w:bCs/>
              </w:rPr>
              <w:t>Dalam</w:t>
            </w:r>
            <w:proofErr w:type="spellEnd"/>
            <w:r w:rsidRPr="00AB7C4F">
              <w:rPr>
                <w:rFonts w:ascii="Arial" w:hAnsi="Arial" w:cs="Arial"/>
                <w:bCs/>
              </w:rPr>
              <w:t xml:space="preserve"> </w:t>
            </w:r>
            <w:proofErr w:type="spellStart"/>
            <w:r w:rsidRPr="00AB7C4F">
              <w:rPr>
                <w:rFonts w:ascii="Arial" w:hAnsi="Arial" w:cs="Arial"/>
                <w:bCs/>
              </w:rPr>
              <w:t>Pokok</w:t>
            </w:r>
            <w:proofErr w:type="spellEnd"/>
            <w:r w:rsidRPr="00AB7C4F">
              <w:rPr>
                <w:rFonts w:ascii="Arial" w:hAnsi="Arial" w:cs="Arial"/>
                <w:bCs/>
              </w:rPr>
              <w:t xml:space="preserve"> </w:t>
            </w:r>
            <w:proofErr w:type="spellStart"/>
            <w:r w:rsidRPr="00AB7C4F">
              <w:rPr>
                <w:rFonts w:ascii="Arial" w:hAnsi="Arial" w:cs="Arial"/>
                <w:bCs/>
              </w:rPr>
              <w:t>Permohonan</w:t>
            </w:r>
            <w:proofErr w:type="spellEnd"/>
            <w:r w:rsidRPr="00AB7C4F">
              <w:rPr>
                <w:rFonts w:ascii="Arial" w:hAnsi="Arial" w:cs="Arial"/>
                <w:bCs/>
              </w:rPr>
              <w:t>:</w:t>
            </w:r>
          </w:p>
          <w:p w14:paraId="25C2A99A" w14:textId="54598FB8" w:rsidR="00DF7258" w:rsidRPr="006A139D" w:rsidRDefault="00DF7258" w:rsidP="00A92709">
            <w:pPr>
              <w:spacing w:after="0" w:line="240" w:lineRule="auto"/>
              <w:ind w:left="454"/>
              <w:jc w:val="both"/>
              <w:rPr>
                <w:rFonts w:ascii="Arial" w:hAnsi="Arial" w:cs="Arial"/>
                <w:lang w:val="id-ID"/>
              </w:rPr>
            </w:pPr>
            <w:proofErr w:type="spellStart"/>
            <w:r w:rsidRPr="00AB7C4F">
              <w:rPr>
                <w:rFonts w:ascii="Arial" w:hAnsi="Arial" w:cs="Arial"/>
                <w:bCs/>
              </w:rPr>
              <w:t>Menyatakan</w:t>
            </w:r>
            <w:proofErr w:type="spellEnd"/>
            <w:r w:rsidRPr="00AB7C4F">
              <w:rPr>
                <w:rFonts w:ascii="Arial" w:hAnsi="Arial" w:cs="Arial"/>
                <w:bCs/>
                <w:lang w:val="id-ID"/>
              </w:rPr>
              <w:t xml:space="preserve"> </w:t>
            </w:r>
            <w:proofErr w:type="spellStart"/>
            <w:r w:rsidRPr="00AB7C4F">
              <w:rPr>
                <w:rFonts w:ascii="Arial" w:hAnsi="Arial" w:cs="Arial"/>
                <w:bCs/>
              </w:rPr>
              <w:t>permohonan</w:t>
            </w:r>
            <w:proofErr w:type="spellEnd"/>
            <w:r w:rsidRPr="00AB7C4F">
              <w:rPr>
                <w:rFonts w:ascii="Arial" w:hAnsi="Arial" w:cs="Arial"/>
                <w:bCs/>
                <w:lang w:val="id-ID"/>
              </w:rPr>
              <w:t xml:space="preserve"> </w:t>
            </w:r>
            <w:proofErr w:type="spellStart"/>
            <w:r w:rsidRPr="00AB7C4F">
              <w:rPr>
                <w:rFonts w:ascii="Arial" w:hAnsi="Arial" w:cs="Arial"/>
                <w:bCs/>
              </w:rPr>
              <w:t>Pemohon</w:t>
            </w:r>
            <w:proofErr w:type="spellEnd"/>
            <w:r w:rsidRPr="00AB7C4F">
              <w:rPr>
                <w:rFonts w:ascii="Arial" w:hAnsi="Arial" w:cs="Arial"/>
                <w:bCs/>
                <w:lang w:val="id-ID"/>
              </w:rPr>
              <w:t xml:space="preserve"> </w:t>
            </w:r>
            <w:proofErr w:type="spellStart"/>
            <w:r w:rsidRPr="00AB7C4F">
              <w:rPr>
                <w:rFonts w:ascii="Arial" w:hAnsi="Arial" w:cs="Arial"/>
                <w:bCs/>
              </w:rPr>
              <w:t>tidak</w:t>
            </w:r>
            <w:proofErr w:type="spellEnd"/>
            <w:r w:rsidRPr="00AB7C4F">
              <w:rPr>
                <w:rFonts w:ascii="Arial" w:hAnsi="Arial" w:cs="Arial"/>
                <w:bCs/>
                <w:lang w:val="id-ID"/>
              </w:rPr>
              <w:t xml:space="preserve"> </w:t>
            </w:r>
            <w:proofErr w:type="spellStart"/>
            <w:r w:rsidRPr="00AB7C4F">
              <w:rPr>
                <w:rFonts w:ascii="Arial" w:hAnsi="Arial" w:cs="Arial"/>
                <w:bCs/>
              </w:rPr>
              <w:t>dapat</w:t>
            </w:r>
            <w:proofErr w:type="spellEnd"/>
            <w:r w:rsidRPr="00AB7C4F">
              <w:rPr>
                <w:rFonts w:ascii="Arial" w:hAnsi="Arial" w:cs="Arial"/>
                <w:bCs/>
                <w:lang w:val="id-ID"/>
              </w:rPr>
              <w:t xml:space="preserve"> </w:t>
            </w:r>
            <w:proofErr w:type="spellStart"/>
            <w:r w:rsidRPr="00AB7C4F">
              <w:rPr>
                <w:rFonts w:ascii="Arial" w:hAnsi="Arial" w:cs="Arial"/>
                <w:bCs/>
              </w:rPr>
              <w:t>diterima</w:t>
            </w:r>
            <w:proofErr w:type="spellEnd"/>
            <w:r w:rsidRPr="006A139D">
              <w:rPr>
                <w:rFonts w:ascii="Arial" w:hAnsi="Arial" w:cs="Arial"/>
              </w:rPr>
              <w:t>.</w:t>
            </w:r>
          </w:p>
        </w:tc>
      </w:tr>
    </w:tbl>
    <w:p w14:paraId="2113327C" w14:textId="77777777" w:rsidR="00AA5C4B" w:rsidRPr="00426711" w:rsidRDefault="00AA5C4B" w:rsidP="00426711">
      <w:pPr>
        <w:pStyle w:val="ListParagraph"/>
        <w:spacing w:after="0" w:line="240" w:lineRule="auto"/>
        <w:ind w:left="0"/>
        <w:contextualSpacing w:val="0"/>
        <w:jc w:val="both"/>
        <w:rPr>
          <w:rFonts w:ascii="Arial" w:hAnsi="Arial" w:cs="Arial"/>
          <w:lang w:val="id-ID"/>
        </w:rPr>
      </w:pPr>
    </w:p>
    <w:p w14:paraId="7884962F" w14:textId="77777777" w:rsidR="005C074A" w:rsidRPr="00426711" w:rsidRDefault="005C074A" w:rsidP="00426711">
      <w:pPr>
        <w:spacing w:after="0" w:line="240" w:lineRule="auto"/>
        <w:jc w:val="both"/>
        <w:rPr>
          <w:rFonts w:ascii="Arial" w:hAnsi="Arial" w:cs="Arial"/>
          <w:lang w:val="id-ID"/>
        </w:rPr>
      </w:pPr>
    </w:p>
    <w:sectPr w:rsidR="005C074A" w:rsidRPr="00426711" w:rsidSect="00292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231C"/>
    <w:multiLevelType w:val="hybridMultilevel"/>
    <w:tmpl w:val="B2840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73D1F"/>
    <w:multiLevelType w:val="hybridMultilevel"/>
    <w:tmpl w:val="ABB277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312552"/>
    <w:multiLevelType w:val="hybridMultilevel"/>
    <w:tmpl w:val="E9B42270"/>
    <w:lvl w:ilvl="0" w:tplc="69EAC9E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0467"/>
    <w:multiLevelType w:val="hybridMultilevel"/>
    <w:tmpl w:val="354635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E62EF5"/>
    <w:multiLevelType w:val="hybridMultilevel"/>
    <w:tmpl w:val="D8303B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63AD6"/>
    <w:multiLevelType w:val="hybridMultilevel"/>
    <w:tmpl w:val="B28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F6C9A"/>
    <w:multiLevelType w:val="hybridMultilevel"/>
    <w:tmpl w:val="AC48BA06"/>
    <w:lvl w:ilvl="0" w:tplc="8C1A5C4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1223D"/>
    <w:multiLevelType w:val="hybridMultilevel"/>
    <w:tmpl w:val="5C545EB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276750D3"/>
    <w:multiLevelType w:val="hybridMultilevel"/>
    <w:tmpl w:val="B2D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B3BA3"/>
    <w:multiLevelType w:val="hybridMultilevel"/>
    <w:tmpl w:val="13A627D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52EE4947"/>
    <w:multiLevelType w:val="hybridMultilevel"/>
    <w:tmpl w:val="A872B7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9D87E9D"/>
    <w:multiLevelType w:val="hybridMultilevel"/>
    <w:tmpl w:val="3A98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24896"/>
    <w:multiLevelType w:val="hybridMultilevel"/>
    <w:tmpl w:val="ABB277F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67E92CAB"/>
    <w:multiLevelType w:val="hybridMultilevel"/>
    <w:tmpl w:val="C0FC39F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4" w15:restartNumberingAfterBreak="0">
    <w:nsid w:val="6B8171BC"/>
    <w:multiLevelType w:val="hybridMultilevel"/>
    <w:tmpl w:val="01C2DC3E"/>
    <w:lvl w:ilvl="0" w:tplc="E28471EE">
      <w:start w:val="1"/>
      <w:numFmt w:val="upperLetter"/>
      <w:lvlText w:val="%1."/>
      <w:lvlJc w:val="left"/>
      <w:pPr>
        <w:ind w:left="1251" w:hanging="567"/>
      </w:pPr>
      <w:rPr>
        <w:rFonts w:ascii="Arial" w:eastAsia="Arial" w:hAnsi="Arial" w:cs="Arial" w:hint="default"/>
        <w:b/>
        <w:bCs/>
        <w:i w:val="0"/>
        <w:iCs w:val="0"/>
        <w:spacing w:val="-1"/>
        <w:w w:val="100"/>
        <w:sz w:val="24"/>
        <w:szCs w:val="24"/>
        <w:lang w:val="id" w:eastAsia="en-US" w:bidi="ar-SA"/>
      </w:rPr>
    </w:lvl>
    <w:lvl w:ilvl="1" w:tplc="39A6F5B4">
      <w:start w:val="1"/>
      <w:numFmt w:val="decimal"/>
      <w:lvlText w:val="%2."/>
      <w:lvlJc w:val="left"/>
      <w:pPr>
        <w:ind w:left="1820" w:hanging="569"/>
      </w:pPr>
      <w:rPr>
        <w:rFonts w:ascii="Arial" w:eastAsia="Arial" w:hAnsi="Arial" w:cs="Arial" w:hint="default"/>
        <w:b w:val="0"/>
        <w:bCs w:val="0"/>
        <w:i w:val="0"/>
        <w:iCs w:val="0"/>
        <w:spacing w:val="0"/>
        <w:w w:val="100"/>
        <w:sz w:val="24"/>
        <w:szCs w:val="24"/>
        <w:lang w:val="id" w:eastAsia="en-US" w:bidi="ar-SA"/>
      </w:rPr>
    </w:lvl>
    <w:lvl w:ilvl="2" w:tplc="8C028FF6">
      <w:start w:val="1"/>
      <w:numFmt w:val="decimal"/>
      <w:lvlText w:val="%3)"/>
      <w:lvlJc w:val="left"/>
      <w:pPr>
        <w:ind w:left="2386" w:hanging="567"/>
      </w:pPr>
      <w:rPr>
        <w:rFonts w:ascii="Arial" w:eastAsia="Arial" w:hAnsi="Arial" w:cs="Arial" w:hint="default"/>
        <w:b w:val="0"/>
        <w:bCs w:val="0"/>
        <w:i w:val="0"/>
        <w:iCs w:val="0"/>
        <w:spacing w:val="0"/>
        <w:w w:val="99"/>
        <w:sz w:val="24"/>
        <w:szCs w:val="24"/>
        <w:lang w:val="id" w:eastAsia="en-US" w:bidi="ar-SA"/>
      </w:rPr>
    </w:lvl>
    <w:lvl w:ilvl="3" w:tplc="4F40A22E">
      <w:numFmt w:val="bullet"/>
      <w:lvlText w:val="•"/>
      <w:lvlJc w:val="left"/>
      <w:pPr>
        <w:ind w:left="3312" w:hanging="567"/>
      </w:pPr>
      <w:rPr>
        <w:rFonts w:hint="default"/>
        <w:lang w:val="id" w:eastAsia="en-US" w:bidi="ar-SA"/>
      </w:rPr>
    </w:lvl>
    <w:lvl w:ilvl="4" w:tplc="5CB86BD8">
      <w:numFmt w:val="bullet"/>
      <w:lvlText w:val="•"/>
      <w:lvlJc w:val="left"/>
      <w:pPr>
        <w:ind w:left="4245" w:hanging="567"/>
      </w:pPr>
      <w:rPr>
        <w:rFonts w:hint="default"/>
        <w:lang w:val="id" w:eastAsia="en-US" w:bidi="ar-SA"/>
      </w:rPr>
    </w:lvl>
    <w:lvl w:ilvl="5" w:tplc="D49E630E">
      <w:numFmt w:val="bullet"/>
      <w:lvlText w:val="•"/>
      <w:lvlJc w:val="left"/>
      <w:pPr>
        <w:ind w:left="5177" w:hanging="567"/>
      </w:pPr>
      <w:rPr>
        <w:rFonts w:hint="default"/>
        <w:lang w:val="id" w:eastAsia="en-US" w:bidi="ar-SA"/>
      </w:rPr>
    </w:lvl>
    <w:lvl w:ilvl="6" w:tplc="8AD0CCC8">
      <w:numFmt w:val="bullet"/>
      <w:lvlText w:val="•"/>
      <w:lvlJc w:val="left"/>
      <w:pPr>
        <w:ind w:left="6110" w:hanging="567"/>
      </w:pPr>
      <w:rPr>
        <w:rFonts w:hint="default"/>
        <w:lang w:val="id" w:eastAsia="en-US" w:bidi="ar-SA"/>
      </w:rPr>
    </w:lvl>
    <w:lvl w:ilvl="7" w:tplc="93A6ADF6">
      <w:numFmt w:val="bullet"/>
      <w:lvlText w:val="•"/>
      <w:lvlJc w:val="left"/>
      <w:pPr>
        <w:ind w:left="7042" w:hanging="567"/>
      </w:pPr>
      <w:rPr>
        <w:rFonts w:hint="default"/>
        <w:lang w:val="id" w:eastAsia="en-US" w:bidi="ar-SA"/>
      </w:rPr>
    </w:lvl>
    <w:lvl w:ilvl="8" w:tplc="2E62EDB8">
      <w:numFmt w:val="bullet"/>
      <w:lvlText w:val="•"/>
      <w:lvlJc w:val="left"/>
      <w:pPr>
        <w:ind w:left="7975" w:hanging="567"/>
      </w:pPr>
      <w:rPr>
        <w:rFonts w:hint="default"/>
        <w:lang w:val="id" w:eastAsia="en-US" w:bidi="ar-SA"/>
      </w:rPr>
    </w:lvl>
  </w:abstractNum>
  <w:abstractNum w:abstractNumId="15" w15:restartNumberingAfterBreak="0">
    <w:nsid w:val="76101516"/>
    <w:multiLevelType w:val="hybridMultilevel"/>
    <w:tmpl w:val="FCEC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5"/>
  </w:num>
  <w:num w:numId="4">
    <w:abstractNumId w:val="5"/>
  </w:num>
  <w:num w:numId="5">
    <w:abstractNumId w:val="8"/>
  </w:num>
  <w:num w:numId="6">
    <w:abstractNumId w:val="4"/>
  </w:num>
  <w:num w:numId="7">
    <w:abstractNumId w:val="2"/>
  </w:num>
  <w:num w:numId="8">
    <w:abstractNumId w:val="0"/>
  </w:num>
  <w:num w:numId="9">
    <w:abstractNumId w:val="3"/>
  </w:num>
  <w:num w:numId="10">
    <w:abstractNumId w:val="14"/>
  </w:num>
  <w:num w:numId="11">
    <w:abstractNumId w:val="9"/>
  </w:num>
  <w:num w:numId="12">
    <w:abstractNumId w:val="12"/>
  </w:num>
  <w:num w:numId="13">
    <w:abstractNumId w:val="1"/>
  </w:num>
  <w:num w:numId="14">
    <w:abstractNumId w:val="13"/>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4B"/>
    <w:rsid w:val="00085555"/>
    <w:rsid w:val="000A54EF"/>
    <w:rsid w:val="000A58C0"/>
    <w:rsid w:val="000C25DD"/>
    <w:rsid w:val="000D3E00"/>
    <w:rsid w:val="000E0657"/>
    <w:rsid w:val="000F409F"/>
    <w:rsid w:val="00112BC6"/>
    <w:rsid w:val="001249C5"/>
    <w:rsid w:val="001A55C1"/>
    <w:rsid w:val="00227679"/>
    <w:rsid w:val="00232AD6"/>
    <w:rsid w:val="00266D44"/>
    <w:rsid w:val="002A7546"/>
    <w:rsid w:val="002F4505"/>
    <w:rsid w:val="00344D37"/>
    <w:rsid w:val="00350138"/>
    <w:rsid w:val="003637F7"/>
    <w:rsid w:val="003C7294"/>
    <w:rsid w:val="00412A02"/>
    <w:rsid w:val="00426711"/>
    <w:rsid w:val="00482A3E"/>
    <w:rsid w:val="004B7350"/>
    <w:rsid w:val="004E2C50"/>
    <w:rsid w:val="005029B5"/>
    <w:rsid w:val="00520306"/>
    <w:rsid w:val="00535B57"/>
    <w:rsid w:val="0056583D"/>
    <w:rsid w:val="005C074A"/>
    <w:rsid w:val="005E4A3E"/>
    <w:rsid w:val="00652A34"/>
    <w:rsid w:val="00687AB1"/>
    <w:rsid w:val="00690D9D"/>
    <w:rsid w:val="006A139D"/>
    <w:rsid w:val="006D2032"/>
    <w:rsid w:val="00746F85"/>
    <w:rsid w:val="00787EA2"/>
    <w:rsid w:val="007C4A45"/>
    <w:rsid w:val="007D2A90"/>
    <w:rsid w:val="007E0C15"/>
    <w:rsid w:val="008017CC"/>
    <w:rsid w:val="00895DDE"/>
    <w:rsid w:val="008F025D"/>
    <w:rsid w:val="00984D1A"/>
    <w:rsid w:val="00990C80"/>
    <w:rsid w:val="00990EF4"/>
    <w:rsid w:val="009A3117"/>
    <w:rsid w:val="009B386B"/>
    <w:rsid w:val="009D46A3"/>
    <w:rsid w:val="009F3CB4"/>
    <w:rsid w:val="00A06456"/>
    <w:rsid w:val="00A71764"/>
    <w:rsid w:val="00A755A2"/>
    <w:rsid w:val="00A76E07"/>
    <w:rsid w:val="00A856C6"/>
    <w:rsid w:val="00A92709"/>
    <w:rsid w:val="00A928E5"/>
    <w:rsid w:val="00AA5C4B"/>
    <w:rsid w:val="00AB7C4F"/>
    <w:rsid w:val="00AC0671"/>
    <w:rsid w:val="00B02B95"/>
    <w:rsid w:val="00B25A5B"/>
    <w:rsid w:val="00BD2116"/>
    <w:rsid w:val="00C47E72"/>
    <w:rsid w:val="00D3610E"/>
    <w:rsid w:val="00D37CF9"/>
    <w:rsid w:val="00D44B13"/>
    <w:rsid w:val="00DE5AE5"/>
    <w:rsid w:val="00DF7258"/>
    <w:rsid w:val="00E1608E"/>
    <w:rsid w:val="00E4483D"/>
    <w:rsid w:val="00E55DCD"/>
    <w:rsid w:val="00E679E1"/>
    <w:rsid w:val="00ED4A8F"/>
    <w:rsid w:val="00F1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6B02"/>
  <w15:chartTrackingRefBased/>
  <w15:docId w15:val="{B998DB65-A18C-4E48-9E44-4DB08E12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4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Huruf,Item2,Head 5,List Deskripsi Aktivitas,kepala,Bab,Grafik 3,Heading 41,List FIK,Heading 11,List Paragraph Char Char,sub de titre 4,ANNEX,SUB BAB2,TABEL,Kondisi,Heading 411,Heading 42,heading 4,Pasal,Tabel"/>
    <w:basedOn w:val="Normal"/>
    <w:link w:val="ListParagraphChar"/>
    <w:uiPriority w:val="34"/>
    <w:qFormat/>
    <w:rsid w:val="00AA5C4B"/>
    <w:pPr>
      <w:ind w:left="720"/>
      <w:contextualSpacing/>
    </w:pPr>
  </w:style>
  <w:style w:type="character" w:customStyle="1" w:styleId="ListParagraphChar">
    <w:name w:val="List Paragraph Char"/>
    <w:aliases w:val="Body Text Char1 Char,Char Char2 Char,Huruf Char,Item2 Char,Head 5 Char,List Deskripsi Aktivitas Char,kepala Char,Bab Char,Grafik 3 Char,Heading 41 Char,List FIK Char,Heading 11 Char,List Paragraph Char Char Char,sub de titre 4 Char"/>
    <w:link w:val="ListParagraph"/>
    <w:uiPriority w:val="34"/>
    <w:qFormat/>
    <w:locked/>
    <w:rsid w:val="00AA5C4B"/>
    <w:rPr>
      <w:rFonts w:ascii="Calibri" w:eastAsia="Calibri" w:hAnsi="Calibri" w:cs="Times New Roman"/>
    </w:rPr>
  </w:style>
  <w:style w:type="paragraph" w:customStyle="1" w:styleId="Default">
    <w:name w:val="Default"/>
    <w:rsid w:val="009B386B"/>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BodyText">
    <w:name w:val="Body Text"/>
    <w:basedOn w:val="Normal"/>
    <w:link w:val="BodyTextChar"/>
    <w:uiPriority w:val="99"/>
    <w:semiHidden/>
    <w:unhideWhenUsed/>
    <w:rsid w:val="000D3E0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0D3E00"/>
    <w:rPr>
      <w:rFonts w:ascii="Times New Roman" w:eastAsia="Times New Roman" w:hAnsi="Times New Roman" w:cs="Times New Roman"/>
      <w:sz w:val="24"/>
      <w:szCs w:val="24"/>
    </w:rPr>
  </w:style>
  <w:style w:type="character" w:styleId="Hyperlink">
    <w:name w:val="Hyperlink"/>
    <w:rsid w:val="004267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Ghoffar Husnan</dc:creator>
  <cp:keywords/>
  <dc:description/>
  <cp:lastModifiedBy>Syukri Asy'ari, S.HI., M.H.</cp:lastModifiedBy>
  <cp:revision>17</cp:revision>
  <dcterms:created xsi:type="dcterms:W3CDTF">2025-02-10T05:06:00Z</dcterms:created>
  <dcterms:modified xsi:type="dcterms:W3CDTF">2025-04-24T05:30:00Z</dcterms:modified>
</cp:coreProperties>
</file>